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479B" w14:textId="77777777" w:rsidR="0032417D" w:rsidRPr="00F26F6A" w:rsidRDefault="0032417D" w:rsidP="0032417D">
      <w:pPr>
        <w:jc w:val="center"/>
        <w:rPr>
          <w:b/>
          <w:color w:val="000000"/>
          <w:sz w:val="72"/>
          <w:szCs w:val="72"/>
          <w:u w:val="single"/>
          <w:shd w:val="clear" w:color="auto" w:fill="FFFFFF"/>
        </w:rPr>
      </w:pPr>
      <w:r w:rsidRPr="00F26F6A">
        <w:rPr>
          <w:b/>
          <w:color w:val="000000"/>
          <w:sz w:val="72"/>
          <w:szCs w:val="72"/>
          <w:u w:val="single"/>
          <w:shd w:val="clear" w:color="auto" w:fill="FFFFFF"/>
        </w:rPr>
        <w:t>„Hands on“ Kurs</w:t>
      </w:r>
    </w:p>
    <w:p w14:paraId="4FB5B902" w14:textId="77777777" w:rsidR="0032417D" w:rsidRPr="00F26F6A" w:rsidRDefault="0032417D" w:rsidP="0032417D">
      <w:pPr>
        <w:pStyle w:val="berschrift1"/>
        <w:rPr>
          <w:b/>
          <w:sz w:val="48"/>
          <w:szCs w:val="48"/>
        </w:rPr>
      </w:pPr>
      <w:r w:rsidRPr="00F26F6A">
        <w:rPr>
          <w:b/>
          <w:sz w:val="48"/>
          <w:szCs w:val="48"/>
        </w:rPr>
        <w:t xml:space="preserve">Anatomie und Sporttraumatologie </w:t>
      </w:r>
    </w:p>
    <w:p w14:paraId="0987684F" w14:textId="77777777" w:rsidR="0032417D" w:rsidRDefault="0032417D" w:rsidP="0032417D">
      <w:pPr>
        <w:jc w:val="center"/>
        <w:rPr>
          <w:color w:val="000000"/>
          <w:sz w:val="28"/>
          <w:shd w:val="clear" w:color="auto" w:fill="FFFFFF"/>
        </w:rPr>
      </w:pPr>
    </w:p>
    <w:p w14:paraId="2AB9455D" w14:textId="77777777" w:rsidR="0032417D" w:rsidRDefault="0032417D" w:rsidP="0032417D">
      <w:pPr>
        <w:jc w:val="center"/>
        <w:rPr>
          <w:color w:val="000000"/>
          <w:sz w:val="28"/>
          <w:shd w:val="clear" w:color="auto" w:fill="FFFFFF"/>
        </w:rPr>
      </w:pPr>
    </w:p>
    <w:p w14:paraId="20A6D023" w14:textId="2E0101AE" w:rsidR="0032417D" w:rsidRPr="00F26F6A" w:rsidRDefault="007A77A6" w:rsidP="0032417D">
      <w:pPr>
        <w:pStyle w:val="berschrift2"/>
        <w:rPr>
          <w:sz w:val="44"/>
          <w:u w:val="single"/>
        </w:rPr>
      </w:pPr>
      <w:r>
        <w:rPr>
          <w:sz w:val="44"/>
          <w:u w:val="single"/>
        </w:rPr>
        <w:t xml:space="preserve">Obere Extremität </w:t>
      </w:r>
      <w:bookmarkStart w:id="0" w:name="_GoBack"/>
      <w:bookmarkEnd w:id="0"/>
    </w:p>
    <w:p w14:paraId="3A8B8FE7" w14:textId="77777777" w:rsidR="0032417D" w:rsidRDefault="0032417D" w:rsidP="0032417D">
      <w:pPr>
        <w:jc w:val="center"/>
        <w:rPr>
          <w:b/>
          <w:color w:val="000000"/>
          <w:sz w:val="36"/>
          <w:shd w:val="clear" w:color="auto" w:fill="FFFFFF"/>
        </w:rPr>
      </w:pPr>
    </w:p>
    <w:p w14:paraId="171C6BCF" w14:textId="77777777" w:rsidR="0032417D" w:rsidRDefault="0032417D" w:rsidP="0032417D">
      <w:pPr>
        <w:pStyle w:val="Textkrper"/>
        <w:pBdr>
          <w:bottom w:val="single" w:sz="12" w:space="1" w:color="auto"/>
        </w:pBdr>
        <w:rPr>
          <w:sz w:val="36"/>
          <w:szCs w:val="36"/>
        </w:rPr>
      </w:pPr>
      <w:r w:rsidRPr="00F26F6A">
        <w:rPr>
          <w:sz w:val="36"/>
          <w:szCs w:val="36"/>
        </w:rPr>
        <w:t xml:space="preserve">Wiederholung anatomisch relevanter Strukturen </w:t>
      </w:r>
    </w:p>
    <w:p w14:paraId="3860A457" w14:textId="77777777" w:rsidR="0032417D" w:rsidRPr="00F26F6A" w:rsidRDefault="0032417D" w:rsidP="0032417D">
      <w:pPr>
        <w:pStyle w:val="Textkrper"/>
        <w:pBdr>
          <w:bottom w:val="single" w:sz="12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am P</w:t>
      </w:r>
      <w:r w:rsidRPr="00F26F6A">
        <w:rPr>
          <w:b/>
          <w:sz w:val="36"/>
          <w:szCs w:val="36"/>
        </w:rPr>
        <w:t>räparat</w:t>
      </w:r>
      <w:r w:rsidRPr="00F26F6A">
        <w:rPr>
          <w:sz w:val="36"/>
          <w:szCs w:val="36"/>
        </w:rPr>
        <w:t xml:space="preserve"> sowie deren Relevanz in der Behandlung von Freizeit- und Sportunfällen</w:t>
      </w:r>
      <w:r>
        <w:rPr>
          <w:sz w:val="36"/>
          <w:szCs w:val="36"/>
        </w:rPr>
        <w:t xml:space="preserve"> </w:t>
      </w:r>
    </w:p>
    <w:p w14:paraId="6E8D63A9" w14:textId="77777777" w:rsidR="0032417D" w:rsidRDefault="0032417D" w:rsidP="0032417D">
      <w:pPr>
        <w:pStyle w:val="Textkrper"/>
        <w:pBdr>
          <w:bottom w:val="single" w:sz="12" w:space="1" w:color="auto"/>
        </w:pBdr>
        <w:rPr>
          <w:sz w:val="40"/>
        </w:rPr>
      </w:pPr>
    </w:p>
    <w:p w14:paraId="4135443A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33874C66" w14:textId="77777777" w:rsidR="0032417D" w:rsidRDefault="0032417D" w:rsidP="0032417D">
      <w:pPr>
        <w:jc w:val="center"/>
        <w:rPr>
          <w:color w:val="000000"/>
          <w:sz w:val="28"/>
          <w:shd w:val="clear" w:color="auto" w:fill="FFFFFF"/>
        </w:rPr>
      </w:pPr>
    </w:p>
    <w:p w14:paraId="688AAB09" w14:textId="77777777" w:rsidR="0032417D" w:rsidRDefault="0032417D" w:rsidP="0032417D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Besprechung der jeweiligen Themen </w:t>
      </w:r>
      <w:r w:rsidRPr="0032417D">
        <w:rPr>
          <w:b/>
          <w:i/>
          <w:color w:val="000000"/>
          <w:sz w:val="28"/>
          <w:shd w:val="clear" w:color="auto" w:fill="FFFFFF"/>
        </w:rPr>
        <w:t>anatomiebezogen</w:t>
      </w:r>
      <w:r>
        <w:rPr>
          <w:color w:val="000000"/>
          <w:sz w:val="28"/>
          <w:shd w:val="clear" w:color="auto" w:fill="FFFFFF"/>
        </w:rPr>
        <w:t xml:space="preserve">, </w:t>
      </w:r>
      <w:r>
        <w:rPr>
          <w:b/>
          <w:i/>
          <w:color w:val="0000FF"/>
          <w:sz w:val="28"/>
          <w:shd w:val="clear" w:color="auto" w:fill="FFFFFF"/>
        </w:rPr>
        <w:t xml:space="preserve">klinisch </w:t>
      </w:r>
      <w:proofErr w:type="spellStart"/>
      <w:r>
        <w:rPr>
          <w:b/>
          <w:i/>
          <w:color w:val="0000FF"/>
          <w:sz w:val="28"/>
          <w:shd w:val="clear" w:color="auto" w:fill="FFFFFF"/>
        </w:rPr>
        <w:t>sporttraumatologisch</w:t>
      </w:r>
      <w:proofErr w:type="spellEnd"/>
      <w:r>
        <w:rPr>
          <w:color w:val="000000"/>
          <w:sz w:val="28"/>
          <w:shd w:val="clear" w:color="auto" w:fill="FFFFFF"/>
        </w:rPr>
        <w:t xml:space="preserve"> sowie </w:t>
      </w:r>
      <w:r>
        <w:rPr>
          <w:b/>
          <w:color w:val="FF0000"/>
          <w:sz w:val="28"/>
          <w:shd w:val="clear" w:color="auto" w:fill="FFFFFF"/>
        </w:rPr>
        <w:t>p</w:t>
      </w:r>
      <w:r w:rsidRPr="005979E9">
        <w:rPr>
          <w:b/>
          <w:color w:val="FF0000"/>
          <w:sz w:val="28"/>
          <w:shd w:val="clear" w:color="auto" w:fill="FFFFFF"/>
        </w:rPr>
        <w:t>raxis</w:t>
      </w:r>
      <w:r>
        <w:rPr>
          <w:b/>
          <w:color w:val="FF0000"/>
          <w:sz w:val="28"/>
          <w:shd w:val="clear" w:color="auto" w:fill="FFFFFF"/>
        </w:rPr>
        <w:t>orientiert</w:t>
      </w:r>
      <w:r>
        <w:rPr>
          <w:color w:val="000000"/>
          <w:sz w:val="28"/>
          <w:shd w:val="clear" w:color="auto" w:fill="FFFFFF"/>
        </w:rPr>
        <w:t xml:space="preserve"> begleitend </w:t>
      </w:r>
      <w:r>
        <w:rPr>
          <w:b/>
          <w:color w:val="000000"/>
          <w:sz w:val="28"/>
          <w:u w:val="single"/>
          <w:shd w:val="clear" w:color="auto" w:fill="FFFFFF"/>
        </w:rPr>
        <w:t>an</w:t>
      </w:r>
      <w:r w:rsidRPr="002510FA">
        <w:rPr>
          <w:b/>
          <w:color w:val="000000"/>
          <w:sz w:val="28"/>
          <w:u w:val="single"/>
          <w:shd w:val="clear" w:color="auto" w:fill="FFFFFF"/>
        </w:rPr>
        <w:t xml:space="preserve"> </w:t>
      </w:r>
      <w:r>
        <w:rPr>
          <w:b/>
          <w:color w:val="000000"/>
          <w:sz w:val="28"/>
          <w:u w:val="single"/>
          <w:shd w:val="clear" w:color="auto" w:fill="FFFFFF"/>
        </w:rPr>
        <w:t xml:space="preserve">entsprechenden </w:t>
      </w:r>
      <w:r w:rsidRPr="002510FA">
        <w:rPr>
          <w:b/>
          <w:color w:val="000000"/>
          <w:sz w:val="28"/>
          <w:u w:val="single"/>
          <w:shd w:val="clear" w:color="auto" w:fill="FFFFFF"/>
        </w:rPr>
        <w:t>Präparat</w:t>
      </w:r>
      <w:r>
        <w:rPr>
          <w:b/>
          <w:color w:val="000000"/>
          <w:sz w:val="28"/>
          <w:u w:val="single"/>
          <w:shd w:val="clear" w:color="auto" w:fill="FFFFFF"/>
        </w:rPr>
        <w:t>en</w:t>
      </w:r>
      <w:r>
        <w:rPr>
          <w:b/>
          <w:color w:val="000000"/>
          <w:sz w:val="28"/>
          <w:shd w:val="clear" w:color="auto" w:fill="FFFFFF"/>
        </w:rPr>
        <w:t>!</w:t>
      </w:r>
    </w:p>
    <w:p w14:paraId="2AD06B23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18AAE2A7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6EC5D856" w14:textId="272E2BBB" w:rsidR="0032417D" w:rsidRDefault="0032417D" w:rsidP="0032417D">
      <w:pPr>
        <w:numPr>
          <w:ilvl w:val="0"/>
          <w:numId w:val="1"/>
        </w:numPr>
        <w:rPr>
          <w:b/>
          <w:sz w:val="32"/>
          <w:u w:val="single"/>
          <w:shd w:val="clear" w:color="auto" w:fill="FFFFFF"/>
        </w:rPr>
      </w:pPr>
      <w:r>
        <w:rPr>
          <w:b/>
          <w:sz w:val="32"/>
          <w:u w:val="single"/>
          <w:shd w:val="clear" w:color="auto" w:fill="FFFFFF"/>
        </w:rPr>
        <w:t>Begrüßung</w:t>
      </w:r>
      <w:r w:rsidRPr="005979E9">
        <w:rPr>
          <w:b/>
          <w:sz w:val="32"/>
          <w:u w:val="single"/>
          <w:shd w:val="clear" w:color="auto" w:fill="FFFFFF"/>
        </w:rPr>
        <w:t xml:space="preserve"> (9.00 – 9.</w:t>
      </w:r>
      <w:r w:rsidR="00960116">
        <w:rPr>
          <w:b/>
          <w:sz w:val="32"/>
          <w:u w:val="single"/>
          <w:shd w:val="clear" w:color="auto" w:fill="FFFFFF"/>
        </w:rPr>
        <w:t>15</w:t>
      </w:r>
      <w:r w:rsidRPr="005979E9">
        <w:rPr>
          <w:b/>
          <w:sz w:val="32"/>
          <w:u w:val="single"/>
          <w:shd w:val="clear" w:color="auto" w:fill="FFFFFF"/>
        </w:rPr>
        <w:t>)</w:t>
      </w:r>
    </w:p>
    <w:p w14:paraId="370959DF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7CC998F3" w14:textId="77777777" w:rsidR="0032417D" w:rsidRPr="00F26F6A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 w:rsidRPr="00F26F6A">
        <w:rPr>
          <w:color w:val="000000"/>
          <w:sz w:val="28"/>
          <w:shd w:val="clear" w:color="auto" w:fill="FFFFFF"/>
        </w:rPr>
        <w:t>Vorstellung der Referenten</w:t>
      </w:r>
    </w:p>
    <w:p w14:paraId="5CFD936B" w14:textId="255C6C1B" w:rsidR="0032417D" w:rsidRPr="00F26F6A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proofErr w:type="spellStart"/>
      <w:r w:rsidRPr="00F26F6A">
        <w:rPr>
          <w:color w:val="000000"/>
          <w:sz w:val="28"/>
          <w:shd w:val="clear" w:color="auto" w:fill="FFFFFF"/>
        </w:rPr>
        <w:t>What</w:t>
      </w:r>
      <w:proofErr w:type="spellEnd"/>
      <w:r w:rsidRPr="00F26F6A">
        <w:rPr>
          <w:color w:val="000000"/>
          <w:sz w:val="28"/>
          <w:shd w:val="clear" w:color="auto" w:fill="FFFFFF"/>
        </w:rPr>
        <w:t xml:space="preserve"> do I </w:t>
      </w:r>
      <w:proofErr w:type="spellStart"/>
      <w:r w:rsidRPr="00F26F6A">
        <w:rPr>
          <w:color w:val="000000"/>
          <w:sz w:val="28"/>
          <w:shd w:val="clear" w:color="auto" w:fill="FFFFFF"/>
        </w:rPr>
        <w:t>know</w:t>
      </w:r>
      <w:proofErr w:type="spellEnd"/>
      <w:r w:rsidRPr="00F26F6A">
        <w:rPr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F26F6A">
        <w:rPr>
          <w:color w:val="000000"/>
          <w:sz w:val="28"/>
          <w:shd w:val="clear" w:color="auto" w:fill="FFFFFF"/>
        </w:rPr>
        <w:t>about</w:t>
      </w:r>
      <w:proofErr w:type="spellEnd"/>
      <w:r w:rsidR="003932F2">
        <w:rPr>
          <w:color w:val="000000"/>
          <w:sz w:val="28"/>
          <w:shd w:val="clear" w:color="auto" w:fill="FFFFFF"/>
        </w:rPr>
        <w:t xml:space="preserve"> ?</w:t>
      </w:r>
      <w:proofErr w:type="gramEnd"/>
    </w:p>
    <w:p w14:paraId="070D5481" w14:textId="77777777" w:rsidR="0032417D" w:rsidRDefault="0032417D" w:rsidP="0032417D">
      <w:pPr>
        <w:rPr>
          <w:b/>
          <w:sz w:val="32"/>
          <w:u w:val="single"/>
          <w:shd w:val="clear" w:color="auto" w:fill="FFFFFF"/>
        </w:rPr>
      </w:pPr>
    </w:p>
    <w:p w14:paraId="2FDE1228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756B42F9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2EF53E5F" w14:textId="104D0430" w:rsidR="0032417D" w:rsidRDefault="00944781" w:rsidP="0032417D">
      <w:pPr>
        <w:numPr>
          <w:ilvl w:val="0"/>
          <w:numId w:val="1"/>
        </w:numPr>
        <w:rPr>
          <w:b/>
          <w:color w:val="000000"/>
          <w:sz w:val="32"/>
          <w:u w:val="single"/>
          <w:shd w:val="clear" w:color="auto" w:fill="FFFFFF"/>
        </w:rPr>
      </w:pPr>
      <w:r>
        <w:rPr>
          <w:b/>
          <w:color w:val="000000"/>
          <w:sz w:val="32"/>
          <w:u w:val="single"/>
          <w:shd w:val="clear" w:color="auto" w:fill="FFFFFF"/>
        </w:rPr>
        <w:t>Sc</w:t>
      </w:r>
      <w:r w:rsidR="00960116">
        <w:rPr>
          <w:b/>
          <w:color w:val="000000"/>
          <w:sz w:val="32"/>
          <w:u w:val="single"/>
          <w:shd w:val="clear" w:color="auto" w:fill="FFFFFF"/>
        </w:rPr>
        <w:t>hultergürtel Teil 1 (9.15</w:t>
      </w:r>
      <w:r>
        <w:rPr>
          <w:b/>
          <w:color w:val="000000"/>
          <w:sz w:val="32"/>
          <w:u w:val="single"/>
          <w:shd w:val="clear" w:color="auto" w:fill="FFFFFF"/>
        </w:rPr>
        <w:t xml:space="preserve"> – 1</w:t>
      </w:r>
      <w:r w:rsidR="00960116">
        <w:rPr>
          <w:b/>
          <w:color w:val="000000"/>
          <w:sz w:val="32"/>
          <w:u w:val="single"/>
          <w:shd w:val="clear" w:color="auto" w:fill="FFFFFF"/>
        </w:rPr>
        <w:t>0</w:t>
      </w:r>
      <w:r>
        <w:rPr>
          <w:b/>
          <w:color w:val="000000"/>
          <w:sz w:val="32"/>
          <w:u w:val="single"/>
          <w:shd w:val="clear" w:color="auto" w:fill="FFFFFF"/>
        </w:rPr>
        <w:t>.</w:t>
      </w:r>
      <w:r w:rsidR="00960116">
        <w:rPr>
          <w:b/>
          <w:color w:val="000000"/>
          <w:sz w:val="32"/>
          <w:u w:val="single"/>
          <w:shd w:val="clear" w:color="auto" w:fill="FFFFFF"/>
        </w:rPr>
        <w:t>30</w:t>
      </w:r>
      <w:r w:rsidR="0032417D">
        <w:rPr>
          <w:b/>
          <w:color w:val="000000"/>
          <w:sz w:val="32"/>
          <w:u w:val="single"/>
          <w:shd w:val="clear" w:color="auto" w:fill="FFFFFF"/>
        </w:rPr>
        <w:t>)</w:t>
      </w:r>
    </w:p>
    <w:p w14:paraId="11669C5B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2888FA5E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Klinisch funktionelle Anatomie des Schultergürtels</w:t>
      </w:r>
    </w:p>
    <w:p w14:paraId="29F9C18A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SCG &amp; ACG</w:t>
      </w:r>
    </w:p>
    <w:p w14:paraId="6D82995B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Die </w:t>
      </w:r>
      <w:proofErr w:type="spellStart"/>
      <w:r>
        <w:rPr>
          <w:color w:val="000000"/>
          <w:sz w:val="28"/>
          <w:shd w:val="clear" w:color="auto" w:fill="FFFFFF"/>
        </w:rPr>
        <w:t>Claviculafraktur</w:t>
      </w:r>
      <w:proofErr w:type="spellEnd"/>
      <w:r>
        <w:rPr>
          <w:color w:val="000000"/>
          <w:sz w:val="28"/>
          <w:shd w:val="clear" w:color="auto" w:fill="FFFFFF"/>
        </w:rPr>
        <w:t>:</w:t>
      </w:r>
    </w:p>
    <w:p w14:paraId="4FAC81F1" w14:textId="1D60A114" w:rsidR="00944781" w:rsidRPr="00944781" w:rsidRDefault="0032417D" w:rsidP="00944781">
      <w:pPr>
        <w:pStyle w:val="berschrift4"/>
      </w:pPr>
      <w:r>
        <w:t>Konservative versus operative Therapie bei (Spitzen)Sportlern</w:t>
      </w:r>
    </w:p>
    <w:p w14:paraId="1F103703" w14:textId="22F03F89" w:rsidR="00944781" w:rsidRPr="00944781" w:rsidRDefault="00944781" w:rsidP="00944781">
      <w:pPr>
        <w:ind w:left="885"/>
        <w:rPr>
          <w:color w:val="FF0000"/>
          <w:sz w:val="28"/>
          <w:shd w:val="clear" w:color="auto" w:fill="FFFFFF"/>
        </w:rPr>
      </w:pPr>
      <w:r w:rsidRPr="00944781">
        <w:rPr>
          <w:b/>
          <w:color w:val="FF0000"/>
          <w:sz w:val="28"/>
          <w:shd w:val="clear" w:color="auto" w:fill="FFFFFF"/>
        </w:rPr>
        <w:t xml:space="preserve">Für die Praxis: </w:t>
      </w:r>
      <w:r w:rsidRPr="00944781">
        <w:rPr>
          <w:color w:val="FF0000"/>
          <w:sz w:val="28"/>
          <w:shd w:val="clear" w:color="auto" w:fill="FFFFFF"/>
        </w:rPr>
        <w:t xml:space="preserve">Anhaltende Beschwerden – </w:t>
      </w:r>
      <w:proofErr w:type="spellStart"/>
      <w:r w:rsidRPr="00944781">
        <w:rPr>
          <w:color w:val="FF0000"/>
          <w:sz w:val="28"/>
          <w:shd w:val="clear" w:color="auto" w:fill="FFFFFF"/>
        </w:rPr>
        <w:t>Pseudarthrose</w:t>
      </w:r>
      <w:proofErr w:type="spellEnd"/>
      <w:r w:rsidRPr="00944781">
        <w:rPr>
          <w:color w:val="FF0000"/>
          <w:sz w:val="28"/>
          <w:shd w:val="clear" w:color="auto" w:fill="FFFFFF"/>
        </w:rPr>
        <w:t xml:space="preserve"> ???</w:t>
      </w:r>
    </w:p>
    <w:p w14:paraId="7358CC66" w14:textId="75C22D4E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Traumatische Luxation im ACG:</w:t>
      </w:r>
      <w:r w:rsidR="00944781">
        <w:rPr>
          <w:color w:val="000000"/>
          <w:sz w:val="28"/>
          <w:shd w:val="clear" w:color="auto" w:fill="FFFFFF"/>
        </w:rPr>
        <w:t xml:space="preserve"> Behandlungsschemata</w:t>
      </w:r>
    </w:p>
    <w:p w14:paraId="30A64CE8" w14:textId="77777777" w:rsidR="0032417D" w:rsidRDefault="0032417D" w:rsidP="0032417D">
      <w:pPr>
        <w:pStyle w:val="berschrift4"/>
      </w:pPr>
      <w:r>
        <w:t xml:space="preserve">Frühfunktionell zurück in den Sport nach ACG </w:t>
      </w:r>
      <w:proofErr w:type="spellStart"/>
      <w:r>
        <w:t>Tightrope</w:t>
      </w:r>
      <w:proofErr w:type="spellEnd"/>
      <w:r>
        <w:t xml:space="preserve"> Operation</w:t>
      </w:r>
    </w:p>
    <w:p w14:paraId="39727203" w14:textId="77777777" w:rsidR="00DA6E2E" w:rsidRDefault="00DA6E2E" w:rsidP="00DA6E2E"/>
    <w:p w14:paraId="768CA3E5" w14:textId="77777777" w:rsidR="00DA6E2E" w:rsidRDefault="00DA6E2E" w:rsidP="00DA6E2E"/>
    <w:p w14:paraId="0C787AFC" w14:textId="77777777" w:rsidR="00DA6E2E" w:rsidRPr="00DA6E2E" w:rsidRDefault="00DA6E2E" w:rsidP="00DA6E2E"/>
    <w:p w14:paraId="76E130D3" w14:textId="77777777" w:rsidR="0032417D" w:rsidRDefault="0032417D" w:rsidP="0032417D">
      <w:pPr>
        <w:rPr>
          <w:color w:val="000000"/>
          <w:sz w:val="32"/>
          <w:shd w:val="clear" w:color="auto" w:fill="FFFFFF"/>
        </w:rPr>
      </w:pPr>
    </w:p>
    <w:p w14:paraId="381B18F9" w14:textId="77777777" w:rsidR="0032417D" w:rsidRDefault="0032417D" w:rsidP="0032417D">
      <w:pPr>
        <w:pBdr>
          <w:bottom w:val="single" w:sz="12" w:space="1" w:color="auto"/>
        </w:pBdr>
        <w:rPr>
          <w:color w:val="000000"/>
          <w:sz w:val="32"/>
          <w:shd w:val="clear" w:color="auto" w:fill="FFFFFF"/>
        </w:rPr>
      </w:pPr>
    </w:p>
    <w:p w14:paraId="0299C7ED" w14:textId="77777777" w:rsidR="0032417D" w:rsidRDefault="0032417D" w:rsidP="0032417D">
      <w:pPr>
        <w:rPr>
          <w:color w:val="000000"/>
          <w:sz w:val="32"/>
          <w:shd w:val="clear" w:color="auto" w:fill="FFFFFF"/>
        </w:rPr>
      </w:pPr>
    </w:p>
    <w:p w14:paraId="60977CCD" w14:textId="77777777" w:rsidR="0032417D" w:rsidRPr="005919B3" w:rsidRDefault="0032417D" w:rsidP="0032417D">
      <w:pPr>
        <w:jc w:val="center"/>
        <w:rPr>
          <w:b/>
          <w:color w:val="000000"/>
          <w:sz w:val="32"/>
          <w:shd w:val="clear" w:color="auto" w:fill="FFFFFF"/>
        </w:rPr>
      </w:pPr>
      <w:r w:rsidRPr="005919B3">
        <w:rPr>
          <w:b/>
          <w:color w:val="000000"/>
          <w:sz w:val="32"/>
          <w:shd w:val="clear" w:color="auto" w:fill="FFFFFF"/>
        </w:rPr>
        <w:t>Kaffeepause, ca. 15min.</w:t>
      </w:r>
    </w:p>
    <w:p w14:paraId="2E9BBD09" w14:textId="77777777" w:rsidR="0032417D" w:rsidRDefault="0032417D" w:rsidP="0032417D">
      <w:pPr>
        <w:pBdr>
          <w:bottom w:val="single" w:sz="12" w:space="1" w:color="auto"/>
        </w:pBdr>
        <w:rPr>
          <w:color w:val="000000"/>
          <w:sz w:val="32"/>
          <w:shd w:val="clear" w:color="auto" w:fill="FFFFFF"/>
        </w:rPr>
      </w:pPr>
    </w:p>
    <w:p w14:paraId="4DE13D3D" w14:textId="77777777" w:rsidR="0032417D" w:rsidRDefault="0032417D" w:rsidP="0032417D">
      <w:pPr>
        <w:rPr>
          <w:b/>
          <w:sz w:val="32"/>
          <w:u w:val="single"/>
          <w:shd w:val="clear" w:color="auto" w:fill="FFFFFF"/>
        </w:rPr>
      </w:pPr>
    </w:p>
    <w:p w14:paraId="54F73097" w14:textId="6BDD12FB" w:rsidR="0032417D" w:rsidRPr="005979E9" w:rsidRDefault="0032417D" w:rsidP="0032417D">
      <w:pPr>
        <w:numPr>
          <w:ilvl w:val="0"/>
          <w:numId w:val="1"/>
        </w:numPr>
        <w:rPr>
          <w:b/>
          <w:sz w:val="32"/>
          <w:u w:val="single"/>
          <w:shd w:val="clear" w:color="auto" w:fill="FFFFFF"/>
        </w:rPr>
      </w:pPr>
      <w:r w:rsidRPr="005979E9">
        <w:rPr>
          <w:b/>
          <w:sz w:val="32"/>
          <w:u w:val="single"/>
          <w:shd w:val="clear" w:color="auto" w:fill="FFFFFF"/>
        </w:rPr>
        <w:lastRenderedPageBreak/>
        <w:t xml:space="preserve">Oberarm </w:t>
      </w:r>
      <w:r>
        <w:rPr>
          <w:b/>
          <w:sz w:val="32"/>
          <w:u w:val="single"/>
          <w:shd w:val="clear" w:color="auto" w:fill="FFFFFF"/>
        </w:rPr>
        <w:t xml:space="preserve"> </w:t>
      </w:r>
      <w:r w:rsidRPr="005979E9">
        <w:rPr>
          <w:b/>
          <w:sz w:val="32"/>
          <w:u w:val="single"/>
          <w:shd w:val="clear" w:color="auto" w:fill="FFFFFF"/>
        </w:rPr>
        <w:t>(1</w:t>
      </w:r>
      <w:r w:rsidR="00960116">
        <w:rPr>
          <w:b/>
          <w:sz w:val="32"/>
          <w:u w:val="single"/>
          <w:shd w:val="clear" w:color="auto" w:fill="FFFFFF"/>
        </w:rPr>
        <w:t>0</w:t>
      </w:r>
      <w:r w:rsidRPr="005979E9">
        <w:rPr>
          <w:b/>
          <w:sz w:val="32"/>
          <w:u w:val="single"/>
          <w:shd w:val="clear" w:color="auto" w:fill="FFFFFF"/>
        </w:rPr>
        <w:t>.</w:t>
      </w:r>
      <w:r w:rsidR="00960116">
        <w:rPr>
          <w:b/>
          <w:sz w:val="32"/>
          <w:u w:val="single"/>
          <w:shd w:val="clear" w:color="auto" w:fill="FFFFFF"/>
        </w:rPr>
        <w:t>45</w:t>
      </w:r>
      <w:r>
        <w:rPr>
          <w:b/>
          <w:sz w:val="32"/>
          <w:u w:val="single"/>
          <w:shd w:val="clear" w:color="auto" w:fill="FFFFFF"/>
        </w:rPr>
        <w:t xml:space="preserve"> – 12</w:t>
      </w:r>
      <w:r w:rsidRPr="005979E9">
        <w:rPr>
          <w:b/>
          <w:sz w:val="32"/>
          <w:u w:val="single"/>
          <w:shd w:val="clear" w:color="auto" w:fill="FFFFFF"/>
        </w:rPr>
        <w:t>.</w:t>
      </w:r>
      <w:r w:rsidR="00960116">
        <w:rPr>
          <w:b/>
          <w:sz w:val="32"/>
          <w:u w:val="single"/>
          <w:shd w:val="clear" w:color="auto" w:fill="FFFFFF"/>
        </w:rPr>
        <w:t>15</w:t>
      </w:r>
      <w:r w:rsidRPr="005979E9">
        <w:rPr>
          <w:b/>
          <w:sz w:val="32"/>
          <w:u w:val="single"/>
          <w:shd w:val="clear" w:color="auto" w:fill="FFFFFF"/>
        </w:rPr>
        <w:t>)</w:t>
      </w:r>
    </w:p>
    <w:p w14:paraId="2A0FEC1F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3FE21DE1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60A1188D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Glenohumeralgelenk</w:t>
      </w:r>
      <w:proofErr w:type="spellEnd"/>
      <w:r>
        <w:rPr>
          <w:color w:val="000000"/>
          <w:sz w:val="28"/>
          <w:shd w:val="clear" w:color="auto" w:fill="FFFFFF"/>
        </w:rPr>
        <w:t xml:space="preserve"> sowie Schulterblatt-Thorax-„Gelenk“</w:t>
      </w:r>
    </w:p>
    <w:p w14:paraId="1F37D4EE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Impingementsyndrom</w:t>
      </w:r>
      <w:proofErr w:type="spellEnd"/>
      <w:r>
        <w:rPr>
          <w:color w:val="000000"/>
          <w:sz w:val="28"/>
          <w:shd w:val="clear" w:color="auto" w:fill="FFFFFF"/>
        </w:rPr>
        <w:t xml:space="preserve"> durch rezidivierende Belastung im Sport:</w:t>
      </w:r>
    </w:p>
    <w:p w14:paraId="3BF08408" w14:textId="77777777" w:rsidR="0032417D" w:rsidRDefault="0032417D" w:rsidP="0032417D">
      <w:pPr>
        <w:pStyle w:val="berschrift4"/>
      </w:pPr>
      <w:r>
        <w:t>Untersuchungstechniken und Behandlungsmöglichkeiten</w:t>
      </w:r>
    </w:p>
    <w:p w14:paraId="1505EB05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Die </w:t>
      </w:r>
      <w:proofErr w:type="spellStart"/>
      <w:r>
        <w:rPr>
          <w:color w:val="000000"/>
          <w:sz w:val="28"/>
          <w:shd w:val="clear" w:color="auto" w:fill="FFFFFF"/>
        </w:rPr>
        <w:t>Rotatorenmanschettenruptur</w:t>
      </w:r>
      <w:proofErr w:type="spellEnd"/>
      <w:r>
        <w:rPr>
          <w:color w:val="000000"/>
          <w:sz w:val="28"/>
          <w:shd w:val="clear" w:color="auto" w:fill="FFFFFF"/>
        </w:rPr>
        <w:t>:</w:t>
      </w:r>
    </w:p>
    <w:p w14:paraId="1F15D691" w14:textId="77777777" w:rsidR="0032417D" w:rsidRDefault="0032417D" w:rsidP="0032417D">
      <w:pPr>
        <w:pStyle w:val="berschrift4"/>
      </w:pPr>
      <w:proofErr w:type="spellStart"/>
      <w:r>
        <w:t>Ankerrefixation</w:t>
      </w:r>
      <w:proofErr w:type="spellEnd"/>
      <w:r>
        <w:t xml:space="preserve"> am Präparat</w:t>
      </w:r>
    </w:p>
    <w:p w14:paraId="23D5318C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Sportunfall Schulterluxation:</w:t>
      </w:r>
    </w:p>
    <w:p w14:paraId="44DA9C87" w14:textId="77777777" w:rsidR="0032417D" w:rsidRDefault="0032417D" w:rsidP="0032417D">
      <w:pPr>
        <w:pStyle w:val="berschrift4"/>
      </w:pPr>
      <w:r>
        <w:t>Reposition wie, wo und wann sowie Begleitverletzungen</w:t>
      </w:r>
    </w:p>
    <w:p w14:paraId="11B3CAA0" w14:textId="77777777" w:rsidR="0032417D" w:rsidRDefault="0032417D" w:rsidP="0032417D"/>
    <w:p w14:paraId="39711EF6" w14:textId="77777777" w:rsidR="0032417D" w:rsidRPr="002510FA" w:rsidRDefault="0032417D" w:rsidP="0032417D"/>
    <w:p w14:paraId="43BD9E1B" w14:textId="77777777" w:rsidR="0032417D" w:rsidRDefault="0032417D" w:rsidP="0032417D">
      <w:pPr>
        <w:pBdr>
          <w:bottom w:val="single" w:sz="12" w:space="1" w:color="auto"/>
        </w:pBdr>
        <w:rPr>
          <w:color w:val="000000"/>
          <w:sz w:val="32"/>
          <w:shd w:val="clear" w:color="auto" w:fill="FFFFFF"/>
        </w:rPr>
      </w:pPr>
    </w:p>
    <w:p w14:paraId="5C674A5F" w14:textId="77777777" w:rsidR="0032417D" w:rsidRDefault="0032417D" w:rsidP="0032417D">
      <w:pPr>
        <w:rPr>
          <w:color w:val="000000"/>
          <w:sz w:val="32"/>
          <w:shd w:val="clear" w:color="auto" w:fill="FFFFFF"/>
        </w:rPr>
      </w:pPr>
    </w:p>
    <w:p w14:paraId="019D132E" w14:textId="687AF7F2" w:rsidR="0032417D" w:rsidRDefault="0032417D" w:rsidP="0032417D">
      <w:pPr>
        <w:pStyle w:val="berschrift6"/>
        <w:rPr>
          <w:sz w:val="32"/>
          <w:u w:val="none"/>
        </w:rPr>
      </w:pPr>
      <w:r>
        <w:rPr>
          <w:sz w:val="32"/>
          <w:u w:val="none"/>
        </w:rPr>
        <w:t xml:space="preserve">Mittagspause </w:t>
      </w:r>
      <w:r w:rsidR="00960116">
        <w:rPr>
          <w:sz w:val="32"/>
          <w:u w:val="none"/>
        </w:rPr>
        <w:t>(ca. eine Stunde)</w:t>
      </w:r>
    </w:p>
    <w:p w14:paraId="01F57813" w14:textId="77777777" w:rsidR="0032417D" w:rsidRDefault="0032417D" w:rsidP="0032417D">
      <w:pPr>
        <w:pBdr>
          <w:bottom w:val="single" w:sz="12" w:space="1" w:color="auto"/>
        </w:pBdr>
        <w:rPr>
          <w:sz w:val="32"/>
        </w:rPr>
      </w:pPr>
    </w:p>
    <w:p w14:paraId="410C1266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0B18FC6F" w14:textId="77777777" w:rsidR="00F47F78" w:rsidRDefault="00F47F78" w:rsidP="00F47F78">
      <w:pPr>
        <w:rPr>
          <w:color w:val="000000"/>
          <w:sz w:val="32"/>
          <w:shd w:val="clear" w:color="auto" w:fill="FFFFFF"/>
        </w:rPr>
      </w:pPr>
    </w:p>
    <w:p w14:paraId="78C32C9F" w14:textId="77777777" w:rsidR="00960116" w:rsidRDefault="00960116" w:rsidP="00F47F78">
      <w:pPr>
        <w:rPr>
          <w:color w:val="000000"/>
          <w:sz w:val="32"/>
          <w:shd w:val="clear" w:color="auto" w:fill="FFFFFF"/>
        </w:rPr>
      </w:pPr>
    </w:p>
    <w:p w14:paraId="5898E82B" w14:textId="19A89EB4" w:rsidR="00F47F78" w:rsidRPr="00F47F78" w:rsidRDefault="00F47F78" w:rsidP="00F47F78">
      <w:pPr>
        <w:pStyle w:val="Listenabsatz"/>
        <w:numPr>
          <w:ilvl w:val="0"/>
          <w:numId w:val="1"/>
        </w:numPr>
        <w:rPr>
          <w:b/>
          <w:sz w:val="32"/>
          <w:u w:val="single"/>
          <w:shd w:val="clear" w:color="auto" w:fill="FFFFFF"/>
        </w:rPr>
      </w:pPr>
      <w:r w:rsidRPr="00F47F78">
        <w:rPr>
          <w:b/>
          <w:sz w:val="32"/>
          <w:u w:val="single"/>
          <w:shd w:val="clear" w:color="auto" w:fill="FFFFFF"/>
        </w:rPr>
        <w:t>Schu</w:t>
      </w:r>
      <w:r>
        <w:rPr>
          <w:b/>
          <w:sz w:val="32"/>
          <w:u w:val="single"/>
          <w:shd w:val="clear" w:color="auto" w:fill="FFFFFF"/>
        </w:rPr>
        <w:t>ltergürtel Teil 2 (13</w:t>
      </w:r>
      <w:r w:rsidRPr="00F47F78">
        <w:rPr>
          <w:b/>
          <w:sz w:val="32"/>
          <w:u w:val="single"/>
          <w:shd w:val="clear" w:color="auto" w:fill="FFFFFF"/>
        </w:rPr>
        <w:t>.</w:t>
      </w:r>
      <w:r w:rsidR="0025585D">
        <w:rPr>
          <w:b/>
          <w:sz w:val="32"/>
          <w:u w:val="single"/>
          <w:shd w:val="clear" w:color="auto" w:fill="FFFFFF"/>
        </w:rPr>
        <w:t>30</w:t>
      </w:r>
      <w:r w:rsidRPr="00F47F78">
        <w:rPr>
          <w:b/>
          <w:sz w:val="32"/>
          <w:u w:val="single"/>
          <w:shd w:val="clear" w:color="auto" w:fill="FFFFFF"/>
        </w:rPr>
        <w:t xml:space="preserve"> – 1</w:t>
      </w:r>
      <w:r w:rsidR="0025585D">
        <w:rPr>
          <w:b/>
          <w:sz w:val="32"/>
          <w:u w:val="single"/>
          <w:shd w:val="clear" w:color="auto" w:fill="FFFFFF"/>
        </w:rPr>
        <w:t>4</w:t>
      </w:r>
      <w:r w:rsidRPr="00F47F78">
        <w:rPr>
          <w:b/>
          <w:sz w:val="32"/>
          <w:u w:val="single"/>
          <w:shd w:val="clear" w:color="auto" w:fill="FFFFFF"/>
        </w:rPr>
        <w:t>.</w:t>
      </w:r>
      <w:r w:rsidR="0025585D">
        <w:rPr>
          <w:b/>
          <w:sz w:val="32"/>
          <w:u w:val="single"/>
          <w:shd w:val="clear" w:color="auto" w:fill="FFFFFF"/>
        </w:rPr>
        <w:t>00</w:t>
      </w:r>
      <w:r w:rsidRPr="00F47F78">
        <w:rPr>
          <w:b/>
          <w:sz w:val="32"/>
          <w:u w:val="single"/>
          <w:shd w:val="clear" w:color="auto" w:fill="FFFFFF"/>
        </w:rPr>
        <w:t>)</w:t>
      </w:r>
    </w:p>
    <w:p w14:paraId="7D0F9C26" w14:textId="77777777" w:rsidR="00F47F78" w:rsidRDefault="00F47F78" w:rsidP="00F47F78">
      <w:pPr>
        <w:rPr>
          <w:b/>
          <w:sz w:val="32"/>
          <w:u w:val="single"/>
          <w:shd w:val="clear" w:color="auto" w:fill="FFFFFF"/>
        </w:rPr>
      </w:pPr>
    </w:p>
    <w:p w14:paraId="5AE65889" w14:textId="77777777" w:rsidR="00F47F78" w:rsidRPr="0032417D" w:rsidRDefault="00F47F78" w:rsidP="00F47F78">
      <w:pPr>
        <w:numPr>
          <w:ilvl w:val="0"/>
          <w:numId w:val="2"/>
        </w:numPr>
        <w:rPr>
          <w:color w:val="FF0000"/>
          <w:sz w:val="28"/>
          <w:shd w:val="clear" w:color="auto" w:fill="FFFFFF"/>
        </w:rPr>
      </w:pPr>
      <w:r w:rsidRPr="0032417D">
        <w:rPr>
          <w:b/>
          <w:color w:val="FF0000"/>
          <w:sz w:val="28"/>
          <w:shd w:val="clear" w:color="auto" w:fill="FFFFFF"/>
        </w:rPr>
        <w:t>Praxis</w:t>
      </w:r>
      <w:r w:rsidRPr="0032417D">
        <w:rPr>
          <w:color w:val="FF0000"/>
          <w:sz w:val="28"/>
          <w:shd w:val="clear" w:color="auto" w:fill="FFFFFF"/>
        </w:rPr>
        <w:t xml:space="preserve">: Klinische Untersuchung des Schultergürtels </w:t>
      </w:r>
      <w:r>
        <w:rPr>
          <w:color w:val="FF0000"/>
          <w:sz w:val="28"/>
          <w:shd w:val="clear" w:color="auto" w:fill="FFFFFF"/>
        </w:rPr>
        <w:t>und des Schultergelenkes mit praktischen Tipps (</w:t>
      </w:r>
      <w:r w:rsidRPr="0032417D">
        <w:rPr>
          <w:color w:val="FF0000"/>
          <w:sz w:val="28"/>
          <w:shd w:val="clear" w:color="auto" w:fill="FFFFFF"/>
        </w:rPr>
        <w:t>gegenseitiges Üben</w:t>
      </w:r>
      <w:r>
        <w:rPr>
          <w:color w:val="FF0000"/>
          <w:sz w:val="28"/>
          <w:shd w:val="clear" w:color="auto" w:fill="FFFFFF"/>
        </w:rPr>
        <w:t>!</w:t>
      </w:r>
      <w:r w:rsidRPr="0032417D">
        <w:rPr>
          <w:color w:val="FF0000"/>
          <w:sz w:val="28"/>
          <w:shd w:val="clear" w:color="auto" w:fill="FFFFFF"/>
        </w:rPr>
        <w:t>)</w:t>
      </w:r>
    </w:p>
    <w:p w14:paraId="072A9974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084D9976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7293D728" w14:textId="77777777" w:rsidR="00960116" w:rsidRDefault="00960116" w:rsidP="0032417D">
      <w:pPr>
        <w:rPr>
          <w:color w:val="000000"/>
          <w:sz w:val="28"/>
          <w:shd w:val="clear" w:color="auto" w:fill="FFFFFF"/>
        </w:rPr>
      </w:pPr>
    </w:p>
    <w:p w14:paraId="2404FEB0" w14:textId="4B2B05F7" w:rsidR="0032417D" w:rsidRPr="005979E9" w:rsidRDefault="0032417D" w:rsidP="00F47F78">
      <w:pPr>
        <w:numPr>
          <w:ilvl w:val="0"/>
          <w:numId w:val="1"/>
        </w:numPr>
        <w:rPr>
          <w:b/>
          <w:sz w:val="32"/>
          <w:u w:val="single"/>
          <w:shd w:val="clear" w:color="auto" w:fill="FFFFFF"/>
        </w:rPr>
      </w:pPr>
      <w:r>
        <w:rPr>
          <w:b/>
          <w:sz w:val="32"/>
          <w:u w:val="single"/>
          <w:shd w:val="clear" w:color="auto" w:fill="FFFFFF"/>
        </w:rPr>
        <w:t xml:space="preserve">Ellbogen </w:t>
      </w:r>
      <w:r w:rsidRPr="005979E9">
        <w:rPr>
          <w:b/>
          <w:sz w:val="32"/>
          <w:u w:val="single"/>
          <w:shd w:val="clear" w:color="auto" w:fill="FFFFFF"/>
        </w:rPr>
        <w:t>(</w:t>
      </w:r>
      <w:r>
        <w:rPr>
          <w:b/>
          <w:sz w:val="32"/>
          <w:u w:val="single"/>
          <w:shd w:val="clear" w:color="auto" w:fill="FFFFFF"/>
        </w:rPr>
        <w:t>1</w:t>
      </w:r>
      <w:r w:rsidR="0025585D">
        <w:rPr>
          <w:b/>
          <w:sz w:val="32"/>
          <w:u w:val="single"/>
          <w:shd w:val="clear" w:color="auto" w:fill="FFFFFF"/>
        </w:rPr>
        <w:t>4</w:t>
      </w:r>
      <w:r w:rsidRPr="005979E9">
        <w:rPr>
          <w:b/>
          <w:sz w:val="32"/>
          <w:u w:val="single"/>
          <w:shd w:val="clear" w:color="auto" w:fill="FFFFFF"/>
        </w:rPr>
        <w:t>.</w:t>
      </w:r>
      <w:r w:rsidR="0025585D">
        <w:rPr>
          <w:b/>
          <w:sz w:val="32"/>
          <w:u w:val="single"/>
          <w:shd w:val="clear" w:color="auto" w:fill="FFFFFF"/>
        </w:rPr>
        <w:t>00</w:t>
      </w:r>
      <w:r>
        <w:rPr>
          <w:b/>
          <w:sz w:val="32"/>
          <w:u w:val="single"/>
          <w:shd w:val="clear" w:color="auto" w:fill="FFFFFF"/>
        </w:rPr>
        <w:t xml:space="preserve"> – 14</w:t>
      </w:r>
      <w:r w:rsidRPr="005979E9">
        <w:rPr>
          <w:b/>
          <w:sz w:val="32"/>
          <w:u w:val="single"/>
          <w:shd w:val="clear" w:color="auto" w:fill="FFFFFF"/>
        </w:rPr>
        <w:t>.</w:t>
      </w:r>
      <w:r w:rsidR="0025585D">
        <w:rPr>
          <w:b/>
          <w:sz w:val="32"/>
          <w:u w:val="single"/>
          <w:shd w:val="clear" w:color="auto" w:fill="FFFFFF"/>
        </w:rPr>
        <w:t>30</w:t>
      </w:r>
      <w:r w:rsidRPr="005979E9">
        <w:rPr>
          <w:b/>
          <w:sz w:val="32"/>
          <w:u w:val="single"/>
          <w:shd w:val="clear" w:color="auto" w:fill="FFFFFF"/>
        </w:rPr>
        <w:t>)</w:t>
      </w:r>
    </w:p>
    <w:p w14:paraId="6EAB6FF7" w14:textId="77777777" w:rsidR="0032417D" w:rsidRDefault="0032417D" w:rsidP="0032417D">
      <w:pPr>
        <w:rPr>
          <w:b/>
          <w:color w:val="000000"/>
          <w:sz w:val="32"/>
          <w:u w:val="single"/>
          <w:shd w:val="clear" w:color="auto" w:fill="FFFFFF"/>
        </w:rPr>
      </w:pPr>
    </w:p>
    <w:p w14:paraId="41F34241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Articulatio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cubiti</w:t>
      </w:r>
      <w:proofErr w:type="spellEnd"/>
      <w:r>
        <w:rPr>
          <w:color w:val="000000"/>
          <w:sz w:val="28"/>
          <w:shd w:val="clear" w:color="auto" w:fill="FFFFFF"/>
        </w:rPr>
        <w:t>: „Ein Gelenk“ mit drei Gelenken</w:t>
      </w:r>
    </w:p>
    <w:p w14:paraId="2C418444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Epicondylitis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humeroradialis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bz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humeroulnaris</w:t>
      </w:r>
      <w:proofErr w:type="spellEnd"/>
      <w:r>
        <w:rPr>
          <w:color w:val="000000"/>
          <w:sz w:val="28"/>
          <w:shd w:val="clear" w:color="auto" w:fill="FFFFFF"/>
        </w:rPr>
        <w:t>:</w:t>
      </w:r>
    </w:p>
    <w:p w14:paraId="687BF792" w14:textId="77777777" w:rsidR="0032417D" w:rsidRPr="00C87D24" w:rsidRDefault="0032417D" w:rsidP="0032417D">
      <w:pPr>
        <w:ind w:left="885"/>
        <w:rPr>
          <w:b/>
          <w:i/>
          <w:color w:val="0000FF"/>
          <w:sz w:val="28"/>
          <w:shd w:val="clear" w:color="auto" w:fill="FFFFFF"/>
        </w:rPr>
      </w:pPr>
      <w:r>
        <w:rPr>
          <w:b/>
          <w:i/>
          <w:color w:val="0000FF"/>
          <w:sz w:val="28"/>
          <w:shd w:val="clear" w:color="auto" w:fill="FFFFFF"/>
        </w:rPr>
        <w:t xml:space="preserve">„Der Tennisellbogen“ und  „Der </w:t>
      </w:r>
      <w:proofErr w:type="spellStart"/>
      <w:r>
        <w:rPr>
          <w:b/>
          <w:i/>
          <w:color w:val="0000FF"/>
          <w:sz w:val="28"/>
          <w:shd w:val="clear" w:color="auto" w:fill="FFFFFF"/>
        </w:rPr>
        <w:t>Golferellbogen</w:t>
      </w:r>
      <w:proofErr w:type="spellEnd"/>
      <w:r>
        <w:rPr>
          <w:b/>
          <w:i/>
          <w:color w:val="0000FF"/>
          <w:sz w:val="28"/>
          <w:shd w:val="clear" w:color="auto" w:fill="FFFFFF"/>
        </w:rPr>
        <w:t>“</w:t>
      </w:r>
    </w:p>
    <w:p w14:paraId="76D59831" w14:textId="77777777" w:rsidR="0032417D" w:rsidRPr="005979E9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 xml:space="preserve">Praxis: </w:t>
      </w:r>
      <w:r>
        <w:rPr>
          <w:color w:val="FF0000"/>
          <w:sz w:val="28"/>
          <w:shd w:val="clear" w:color="auto" w:fill="FFFFFF"/>
        </w:rPr>
        <w:t>konservative Behandlung Golfer- und Tennisellbogens:</w:t>
      </w:r>
    </w:p>
    <w:p w14:paraId="7B3C8F2D" w14:textId="77777777" w:rsidR="0032417D" w:rsidRPr="004F3061" w:rsidRDefault="0032417D" w:rsidP="0032417D">
      <w:pPr>
        <w:ind w:left="885"/>
        <w:rPr>
          <w:color w:val="00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Übersicht der Möglichkeiten</w:t>
      </w:r>
    </w:p>
    <w:p w14:paraId="5D4DA975" w14:textId="77777777" w:rsidR="0032417D" w:rsidRDefault="0032417D" w:rsidP="0032417D">
      <w:pPr>
        <w:numPr>
          <w:ilvl w:val="0"/>
          <w:numId w:val="2"/>
        </w:numPr>
        <w:rPr>
          <w:color w:val="FF0000"/>
          <w:sz w:val="28"/>
          <w:shd w:val="clear" w:color="auto" w:fill="FFFFFF"/>
        </w:rPr>
      </w:pPr>
      <w:r w:rsidRPr="0032417D">
        <w:rPr>
          <w:b/>
          <w:color w:val="FF0000"/>
          <w:sz w:val="28"/>
          <w:shd w:val="clear" w:color="auto" w:fill="FFFFFF"/>
        </w:rPr>
        <w:t>Praxis:</w:t>
      </w:r>
      <w:r w:rsidRPr="0032417D">
        <w:rPr>
          <w:color w:val="FF0000"/>
          <w:sz w:val="28"/>
          <w:shd w:val="clear" w:color="auto" w:fill="FFFFFF"/>
        </w:rPr>
        <w:t xml:space="preserve"> Klinische Untersuchung des Ellbogens (gegenseitiges Üben)</w:t>
      </w:r>
    </w:p>
    <w:p w14:paraId="276B4143" w14:textId="77777777" w:rsidR="0032417D" w:rsidRDefault="0032417D" w:rsidP="00525CC9">
      <w:pPr>
        <w:rPr>
          <w:color w:val="000000"/>
          <w:sz w:val="28"/>
          <w:shd w:val="clear" w:color="auto" w:fill="FFFFFF"/>
        </w:rPr>
      </w:pPr>
    </w:p>
    <w:p w14:paraId="2CB1FC10" w14:textId="77777777" w:rsidR="00960116" w:rsidRDefault="00960116" w:rsidP="0032417D">
      <w:pPr>
        <w:ind w:left="885"/>
        <w:rPr>
          <w:color w:val="000000"/>
          <w:sz w:val="28"/>
          <w:shd w:val="clear" w:color="auto" w:fill="FFFFFF"/>
        </w:rPr>
      </w:pPr>
    </w:p>
    <w:p w14:paraId="184358B9" w14:textId="77777777" w:rsidR="00960116" w:rsidRDefault="00960116" w:rsidP="0032417D">
      <w:pPr>
        <w:ind w:left="885"/>
        <w:rPr>
          <w:color w:val="000000"/>
          <w:sz w:val="28"/>
          <w:shd w:val="clear" w:color="auto" w:fill="FFFFFF"/>
        </w:rPr>
      </w:pPr>
    </w:p>
    <w:p w14:paraId="58B36F58" w14:textId="3C7525ED" w:rsidR="0032417D" w:rsidRDefault="0032417D" w:rsidP="00F47F78">
      <w:pPr>
        <w:numPr>
          <w:ilvl w:val="0"/>
          <w:numId w:val="1"/>
        </w:numPr>
        <w:rPr>
          <w:b/>
          <w:color w:val="000000"/>
          <w:sz w:val="32"/>
          <w:u w:val="single"/>
          <w:shd w:val="clear" w:color="auto" w:fill="FFFFFF"/>
        </w:rPr>
      </w:pPr>
      <w:r>
        <w:rPr>
          <w:b/>
          <w:color w:val="000000"/>
          <w:sz w:val="32"/>
          <w:u w:val="single"/>
          <w:shd w:val="clear" w:color="auto" w:fill="FFFFFF"/>
        </w:rPr>
        <w:t>Unterarm und Handgelenke  (</w:t>
      </w:r>
      <w:r w:rsidRPr="00E827A9">
        <w:rPr>
          <w:b/>
          <w:sz w:val="32"/>
          <w:u w:val="single"/>
          <w:shd w:val="clear" w:color="auto" w:fill="FFFFFF"/>
        </w:rPr>
        <w:t>1</w:t>
      </w:r>
      <w:r w:rsidR="00960116">
        <w:rPr>
          <w:b/>
          <w:sz w:val="32"/>
          <w:u w:val="single"/>
          <w:shd w:val="clear" w:color="auto" w:fill="FFFFFF"/>
        </w:rPr>
        <w:t>4</w:t>
      </w:r>
      <w:r w:rsidRPr="00E827A9">
        <w:rPr>
          <w:b/>
          <w:sz w:val="32"/>
          <w:u w:val="single"/>
          <w:shd w:val="clear" w:color="auto" w:fill="FFFFFF"/>
        </w:rPr>
        <w:t>.</w:t>
      </w:r>
      <w:r w:rsidR="0025585D">
        <w:rPr>
          <w:b/>
          <w:sz w:val="32"/>
          <w:u w:val="single"/>
          <w:shd w:val="clear" w:color="auto" w:fill="FFFFFF"/>
        </w:rPr>
        <w:t>30</w:t>
      </w:r>
      <w:r w:rsidRPr="00E827A9">
        <w:rPr>
          <w:b/>
          <w:sz w:val="32"/>
          <w:u w:val="single"/>
          <w:shd w:val="clear" w:color="auto" w:fill="FFFFFF"/>
        </w:rPr>
        <w:t>– 1</w:t>
      </w:r>
      <w:r>
        <w:rPr>
          <w:b/>
          <w:sz w:val="32"/>
          <w:u w:val="single"/>
          <w:shd w:val="clear" w:color="auto" w:fill="FFFFFF"/>
        </w:rPr>
        <w:t>5</w:t>
      </w:r>
      <w:r w:rsidRPr="00E827A9">
        <w:rPr>
          <w:b/>
          <w:sz w:val="32"/>
          <w:u w:val="single"/>
          <w:shd w:val="clear" w:color="auto" w:fill="FFFFFF"/>
        </w:rPr>
        <w:t>.</w:t>
      </w:r>
      <w:r w:rsidR="0025585D">
        <w:rPr>
          <w:b/>
          <w:sz w:val="32"/>
          <w:u w:val="single"/>
          <w:shd w:val="clear" w:color="auto" w:fill="FFFFFF"/>
        </w:rPr>
        <w:t>15</w:t>
      </w:r>
      <w:r>
        <w:rPr>
          <w:b/>
          <w:color w:val="000000"/>
          <w:sz w:val="32"/>
          <w:u w:val="single"/>
          <w:shd w:val="clear" w:color="auto" w:fill="FFFFFF"/>
        </w:rPr>
        <w:t>)</w:t>
      </w:r>
    </w:p>
    <w:p w14:paraId="76C37229" w14:textId="77777777" w:rsidR="0032417D" w:rsidRDefault="0032417D" w:rsidP="0032417D">
      <w:pPr>
        <w:rPr>
          <w:color w:val="000000"/>
          <w:sz w:val="28"/>
          <w:shd w:val="clear" w:color="auto" w:fill="FFFFFF"/>
        </w:rPr>
      </w:pPr>
    </w:p>
    <w:p w14:paraId="42FF7E03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Verbindung Radius &amp; </w:t>
      </w:r>
      <w:proofErr w:type="spellStart"/>
      <w:r>
        <w:rPr>
          <w:color w:val="000000"/>
          <w:sz w:val="28"/>
          <w:shd w:val="clear" w:color="auto" w:fill="FFFFFF"/>
        </w:rPr>
        <w:t>Ulna</w:t>
      </w:r>
      <w:proofErr w:type="spellEnd"/>
      <w:r>
        <w:rPr>
          <w:color w:val="000000"/>
          <w:sz w:val="28"/>
          <w:shd w:val="clear" w:color="auto" w:fill="FFFFFF"/>
        </w:rPr>
        <w:t>: Bedeutung von DRUG, TFCC und Co</w:t>
      </w:r>
    </w:p>
    <w:p w14:paraId="68E08ABF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Die </w:t>
      </w:r>
      <w:proofErr w:type="spellStart"/>
      <w:r>
        <w:rPr>
          <w:color w:val="000000"/>
          <w:sz w:val="28"/>
          <w:shd w:val="clear" w:color="auto" w:fill="FFFFFF"/>
        </w:rPr>
        <w:t>Speichenfraktur</w:t>
      </w:r>
      <w:proofErr w:type="spellEnd"/>
      <w:r>
        <w:rPr>
          <w:color w:val="000000"/>
          <w:sz w:val="28"/>
          <w:shd w:val="clear" w:color="auto" w:fill="FFFFFF"/>
        </w:rPr>
        <w:t>:</w:t>
      </w:r>
    </w:p>
    <w:p w14:paraId="0937B12F" w14:textId="77777777" w:rsidR="0032417D" w:rsidRDefault="0032417D" w:rsidP="0032417D">
      <w:pPr>
        <w:pStyle w:val="berschrift4"/>
      </w:pPr>
      <w:r>
        <w:t>Die häufigste Fraktur im Sport</w:t>
      </w:r>
    </w:p>
    <w:p w14:paraId="1388DAED" w14:textId="77777777" w:rsidR="00267833" w:rsidRDefault="00267833" w:rsidP="00267833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Die Kahnbeinfraktur:</w:t>
      </w:r>
    </w:p>
    <w:p w14:paraId="04436AED" w14:textId="77777777" w:rsidR="00267833" w:rsidRDefault="00267833" w:rsidP="00267833">
      <w:pPr>
        <w:ind w:left="885"/>
        <w:rPr>
          <w:b/>
          <w:i/>
          <w:color w:val="0000FF"/>
          <w:sz w:val="28"/>
          <w:shd w:val="clear" w:color="auto" w:fill="FFFFFF"/>
        </w:rPr>
      </w:pPr>
      <w:r>
        <w:rPr>
          <w:b/>
          <w:i/>
          <w:color w:val="0000FF"/>
          <w:sz w:val="28"/>
          <w:shd w:val="clear" w:color="auto" w:fill="FFFFFF"/>
        </w:rPr>
        <w:t>„Kurzes Trauma“ mit langen Folgen</w:t>
      </w:r>
    </w:p>
    <w:p w14:paraId="3E01772A" w14:textId="77777777" w:rsidR="0032417D" w:rsidRDefault="0032417D" w:rsidP="0032417D">
      <w:pPr>
        <w:rPr>
          <w:b/>
          <w:color w:val="000000"/>
          <w:sz w:val="32"/>
          <w:u w:val="single"/>
          <w:shd w:val="clear" w:color="auto" w:fill="FFFFFF"/>
        </w:rPr>
      </w:pPr>
    </w:p>
    <w:p w14:paraId="2DC3772A" w14:textId="77777777" w:rsidR="00525CC9" w:rsidRDefault="00525CC9" w:rsidP="00525CC9">
      <w:pPr>
        <w:pBdr>
          <w:bottom w:val="single" w:sz="12" w:space="1" w:color="auto"/>
        </w:pBdr>
        <w:ind w:left="525"/>
        <w:rPr>
          <w:color w:val="000000"/>
          <w:sz w:val="32"/>
          <w:shd w:val="clear" w:color="auto" w:fill="FFFFFF"/>
        </w:rPr>
      </w:pPr>
    </w:p>
    <w:p w14:paraId="3EBF420D" w14:textId="77777777" w:rsidR="00525CC9" w:rsidRDefault="00525CC9" w:rsidP="00525CC9">
      <w:pPr>
        <w:ind w:left="525"/>
        <w:rPr>
          <w:color w:val="000000"/>
          <w:sz w:val="32"/>
          <w:shd w:val="clear" w:color="auto" w:fill="FFFFFF"/>
        </w:rPr>
      </w:pPr>
    </w:p>
    <w:p w14:paraId="4A55C49D" w14:textId="77777777" w:rsidR="00525CC9" w:rsidRDefault="00525CC9" w:rsidP="00525CC9">
      <w:pPr>
        <w:pBdr>
          <w:bottom w:val="single" w:sz="12" w:space="1" w:color="auto"/>
        </w:pBdr>
        <w:ind w:left="525"/>
        <w:jc w:val="center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>Kaffeepause, ca. 15min.</w:t>
      </w:r>
    </w:p>
    <w:p w14:paraId="57649759" w14:textId="77777777" w:rsidR="00525CC9" w:rsidRDefault="00525CC9" w:rsidP="00525CC9">
      <w:pPr>
        <w:pBdr>
          <w:bottom w:val="single" w:sz="12" w:space="1" w:color="auto"/>
        </w:pBdr>
        <w:ind w:left="525"/>
        <w:jc w:val="center"/>
        <w:rPr>
          <w:b/>
          <w:color w:val="000000"/>
          <w:sz w:val="32"/>
          <w:shd w:val="clear" w:color="auto" w:fill="FFFFFF"/>
        </w:rPr>
      </w:pPr>
    </w:p>
    <w:p w14:paraId="490F02C7" w14:textId="77777777" w:rsidR="00525CC9" w:rsidRDefault="00525CC9" w:rsidP="00525CC9">
      <w:pPr>
        <w:rPr>
          <w:color w:val="000000"/>
          <w:sz w:val="28"/>
          <w:shd w:val="clear" w:color="auto" w:fill="FFFFFF"/>
        </w:rPr>
      </w:pPr>
    </w:p>
    <w:p w14:paraId="6AAF6727" w14:textId="77777777" w:rsidR="00960116" w:rsidRDefault="00960116" w:rsidP="0032417D">
      <w:pPr>
        <w:rPr>
          <w:b/>
          <w:color w:val="000000"/>
          <w:sz w:val="32"/>
          <w:u w:val="single"/>
          <w:shd w:val="clear" w:color="auto" w:fill="FFFFFF"/>
        </w:rPr>
      </w:pPr>
    </w:p>
    <w:p w14:paraId="31C3055C" w14:textId="77777777" w:rsidR="00525CC9" w:rsidRDefault="00525CC9" w:rsidP="0032417D">
      <w:pPr>
        <w:rPr>
          <w:b/>
          <w:color w:val="000000"/>
          <w:sz w:val="32"/>
          <w:u w:val="single"/>
          <w:shd w:val="clear" w:color="auto" w:fill="FFFFFF"/>
        </w:rPr>
      </w:pPr>
    </w:p>
    <w:p w14:paraId="21B166DA" w14:textId="77777777" w:rsidR="00525CC9" w:rsidRDefault="00525CC9" w:rsidP="0032417D">
      <w:pPr>
        <w:rPr>
          <w:b/>
          <w:color w:val="000000"/>
          <w:sz w:val="32"/>
          <w:u w:val="single"/>
          <w:shd w:val="clear" w:color="auto" w:fill="FFFFFF"/>
        </w:rPr>
      </w:pPr>
    </w:p>
    <w:p w14:paraId="59454C51" w14:textId="0D6BDA58" w:rsidR="0032417D" w:rsidRPr="00E827A9" w:rsidRDefault="0032417D" w:rsidP="00F47F78">
      <w:pPr>
        <w:numPr>
          <w:ilvl w:val="0"/>
          <w:numId w:val="1"/>
        </w:numPr>
        <w:rPr>
          <w:b/>
          <w:color w:val="000000"/>
          <w:sz w:val="32"/>
          <w:u w:val="single"/>
          <w:shd w:val="clear" w:color="auto" w:fill="FFFFFF"/>
        </w:rPr>
      </w:pPr>
      <w:r>
        <w:rPr>
          <w:b/>
          <w:color w:val="000000"/>
          <w:sz w:val="32"/>
          <w:u w:val="single"/>
          <w:shd w:val="clear" w:color="auto" w:fill="FFFFFF"/>
        </w:rPr>
        <w:t xml:space="preserve">Hand </w:t>
      </w:r>
      <w:r w:rsidRPr="00E827A9">
        <w:rPr>
          <w:b/>
          <w:sz w:val="32"/>
          <w:u w:val="single"/>
          <w:shd w:val="clear" w:color="auto" w:fill="FFFFFF"/>
        </w:rPr>
        <w:t>(</w:t>
      </w:r>
      <w:r>
        <w:rPr>
          <w:b/>
          <w:sz w:val="32"/>
          <w:u w:val="single"/>
          <w:shd w:val="clear" w:color="auto" w:fill="FFFFFF"/>
        </w:rPr>
        <w:t>15.</w:t>
      </w:r>
      <w:r w:rsidR="0025585D">
        <w:rPr>
          <w:b/>
          <w:sz w:val="32"/>
          <w:u w:val="single"/>
          <w:shd w:val="clear" w:color="auto" w:fill="FFFFFF"/>
        </w:rPr>
        <w:t>30</w:t>
      </w:r>
      <w:r w:rsidRPr="00E827A9">
        <w:rPr>
          <w:b/>
          <w:sz w:val="32"/>
          <w:u w:val="single"/>
          <w:shd w:val="clear" w:color="auto" w:fill="FFFFFF"/>
        </w:rPr>
        <w:t>-16.</w:t>
      </w:r>
      <w:r w:rsidR="00267833">
        <w:rPr>
          <w:b/>
          <w:sz w:val="32"/>
          <w:u w:val="single"/>
          <w:shd w:val="clear" w:color="auto" w:fill="FFFFFF"/>
        </w:rPr>
        <w:t>15</w:t>
      </w:r>
      <w:r w:rsidRPr="00E827A9">
        <w:rPr>
          <w:b/>
          <w:sz w:val="32"/>
          <w:u w:val="single"/>
          <w:shd w:val="clear" w:color="auto" w:fill="FFFFFF"/>
        </w:rPr>
        <w:t>)</w:t>
      </w:r>
    </w:p>
    <w:p w14:paraId="528D92E5" w14:textId="77777777" w:rsidR="0032417D" w:rsidRDefault="0032417D" w:rsidP="0032417D">
      <w:pPr>
        <w:ind w:left="720"/>
        <w:rPr>
          <w:b/>
          <w:color w:val="000000"/>
          <w:sz w:val="32"/>
          <w:u w:val="single"/>
          <w:shd w:val="clear" w:color="auto" w:fill="FFFFFF"/>
        </w:rPr>
      </w:pPr>
    </w:p>
    <w:p w14:paraId="1C49425F" w14:textId="77777777" w:rsidR="0032417D" w:rsidRDefault="0032417D" w:rsidP="0032417D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Anatomie der Hand mit klinisch relevanten Strukturen</w:t>
      </w:r>
    </w:p>
    <w:p w14:paraId="55867E95" w14:textId="77777777" w:rsidR="003932F2" w:rsidRDefault="003932F2" w:rsidP="003932F2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Der Skidaumen“: </w:t>
      </w:r>
    </w:p>
    <w:p w14:paraId="628458C0" w14:textId="5DAF34F7" w:rsidR="00525CC9" w:rsidRDefault="003932F2" w:rsidP="00525CC9">
      <w:pPr>
        <w:pStyle w:val="berschrift4"/>
      </w:pPr>
      <w:r>
        <w:t xml:space="preserve">Wie kommt es zur Ruptur des </w:t>
      </w:r>
      <w:proofErr w:type="spellStart"/>
      <w:r>
        <w:t>ulnaren</w:t>
      </w:r>
      <w:proofErr w:type="spellEnd"/>
      <w:r>
        <w:t xml:space="preserve"> Daumenseitenbandes</w:t>
      </w:r>
    </w:p>
    <w:p w14:paraId="7FAFFB21" w14:textId="74B9BF79" w:rsidR="00525CC9" w:rsidRPr="00525CC9" w:rsidRDefault="00525CC9" w:rsidP="00525CC9">
      <w:pPr>
        <w:ind w:left="885"/>
        <w:rPr>
          <w:color w:val="00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 xml:space="preserve">Praxis: </w:t>
      </w:r>
      <w:r>
        <w:rPr>
          <w:color w:val="FF0000"/>
          <w:sz w:val="28"/>
          <w:shd w:val="clear" w:color="auto" w:fill="FFFFFF"/>
        </w:rPr>
        <w:t>Klinische Untersuchung (zum richtigen Zeitpunkt !?)</w:t>
      </w:r>
    </w:p>
    <w:p w14:paraId="2759A096" w14:textId="77777777" w:rsidR="00960116" w:rsidRDefault="00960116" w:rsidP="003932F2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Mb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Dupuytren</w:t>
      </w:r>
      <w:proofErr w:type="spellEnd"/>
      <w:r>
        <w:rPr>
          <w:color w:val="000000"/>
          <w:sz w:val="28"/>
          <w:shd w:val="clear" w:color="auto" w:fill="FFFFFF"/>
        </w:rPr>
        <w:t xml:space="preserve">: </w:t>
      </w:r>
    </w:p>
    <w:p w14:paraId="4C0919F5" w14:textId="77777777" w:rsidR="00525CC9" w:rsidRPr="00525CC9" w:rsidRDefault="00525CC9" w:rsidP="003932F2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b/>
          <w:i/>
          <w:color w:val="0000FF"/>
          <w:sz w:val="28"/>
          <w:shd w:val="clear" w:color="auto" w:fill="FFFFFF"/>
        </w:rPr>
        <w:t>„</w:t>
      </w:r>
      <w:proofErr w:type="spellStart"/>
      <w:r>
        <w:rPr>
          <w:b/>
          <w:i/>
          <w:color w:val="0000FF"/>
          <w:sz w:val="28"/>
          <w:shd w:val="clear" w:color="auto" w:fill="FFFFFF"/>
        </w:rPr>
        <w:t>Stadieneinteilung</w:t>
      </w:r>
      <w:proofErr w:type="spellEnd"/>
      <w:r>
        <w:rPr>
          <w:b/>
          <w:i/>
          <w:color w:val="0000FF"/>
          <w:sz w:val="28"/>
          <w:shd w:val="clear" w:color="auto" w:fill="FFFFFF"/>
        </w:rPr>
        <w:t xml:space="preserve"> und Behandlungsmöglichkeiten“</w:t>
      </w:r>
    </w:p>
    <w:p w14:paraId="22F006A6" w14:textId="14359A28" w:rsidR="003932F2" w:rsidRDefault="003932F2" w:rsidP="003932F2">
      <w:pPr>
        <w:numPr>
          <w:ilvl w:val="0"/>
          <w:numId w:val="2"/>
        </w:num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Tendovaginitis </w:t>
      </w:r>
      <w:proofErr w:type="spellStart"/>
      <w:r>
        <w:rPr>
          <w:color w:val="000000"/>
          <w:sz w:val="28"/>
          <w:shd w:val="clear" w:color="auto" w:fill="FFFFFF"/>
        </w:rPr>
        <w:t>stenosans</w:t>
      </w:r>
      <w:proofErr w:type="spellEnd"/>
      <w:r>
        <w:rPr>
          <w:color w:val="000000"/>
          <w:sz w:val="28"/>
          <w:shd w:val="clear" w:color="auto" w:fill="FFFFFF"/>
        </w:rPr>
        <w:t>:</w:t>
      </w:r>
    </w:p>
    <w:p w14:paraId="6D3BC9DF" w14:textId="2EDD628A" w:rsidR="003932F2" w:rsidRDefault="003932F2" w:rsidP="003932F2">
      <w:pPr>
        <w:ind w:left="885"/>
        <w:rPr>
          <w:b/>
          <w:i/>
          <w:color w:val="0000FF"/>
          <w:sz w:val="28"/>
          <w:shd w:val="clear" w:color="auto" w:fill="FFFFFF"/>
        </w:rPr>
      </w:pPr>
      <w:r>
        <w:rPr>
          <w:b/>
          <w:i/>
          <w:color w:val="0000FF"/>
          <w:sz w:val="28"/>
          <w:shd w:val="clear" w:color="auto" w:fill="FFFFFF"/>
        </w:rPr>
        <w:t>Das Schnappfingerphänomen“</w:t>
      </w:r>
    </w:p>
    <w:p w14:paraId="0D5F6445" w14:textId="6603942F" w:rsidR="00525CC9" w:rsidRPr="00525CC9" w:rsidRDefault="00525CC9" w:rsidP="00525CC9">
      <w:pPr>
        <w:ind w:left="885"/>
        <w:rPr>
          <w:color w:val="00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 xml:space="preserve">Praxis: </w:t>
      </w:r>
      <w:r>
        <w:rPr>
          <w:color w:val="FF0000"/>
          <w:sz w:val="28"/>
          <w:shd w:val="clear" w:color="auto" w:fill="FFFFFF"/>
        </w:rPr>
        <w:t>Klinische Untersuchung der Beugesehnen und Strecksehnen</w:t>
      </w:r>
    </w:p>
    <w:p w14:paraId="7BF4E3D2" w14:textId="77777777" w:rsidR="00525CC9" w:rsidRDefault="00525CC9" w:rsidP="00525CC9">
      <w:pPr>
        <w:rPr>
          <w:b/>
          <w:i/>
          <w:color w:val="0000FF"/>
          <w:sz w:val="28"/>
          <w:shd w:val="clear" w:color="auto" w:fill="FFFFFF"/>
        </w:rPr>
      </w:pPr>
    </w:p>
    <w:p w14:paraId="38920996" w14:textId="77777777" w:rsidR="003932F2" w:rsidRDefault="003932F2" w:rsidP="0032417D">
      <w:pPr>
        <w:ind w:left="885"/>
        <w:rPr>
          <w:b/>
          <w:i/>
          <w:color w:val="0000FF"/>
          <w:sz w:val="28"/>
          <w:shd w:val="clear" w:color="auto" w:fill="FFFFFF"/>
        </w:rPr>
      </w:pPr>
    </w:p>
    <w:p w14:paraId="351445AC" w14:textId="77777777" w:rsidR="0032417D" w:rsidRDefault="0032417D" w:rsidP="0032417D">
      <w:pPr>
        <w:rPr>
          <w:b/>
          <w:color w:val="000000"/>
          <w:sz w:val="32"/>
          <w:u w:val="single"/>
          <w:shd w:val="clear" w:color="auto" w:fill="FFFFFF"/>
        </w:rPr>
      </w:pPr>
    </w:p>
    <w:p w14:paraId="65C1A568" w14:textId="77777777" w:rsidR="0032417D" w:rsidRPr="00E827A9" w:rsidRDefault="0032417D" w:rsidP="0032417D">
      <w:pPr>
        <w:ind w:left="720"/>
        <w:rPr>
          <w:b/>
          <w:color w:val="000000"/>
          <w:sz w:val="32"/>
          <w:u w:val="single"/>
          <w:shd w:val="clear" w:color="auto" w:fill="FFFFFF"/>
        </w:rPr>
      </w:pPr>
    </w:p>
    <w:p w14:paraId="557088FF" w14:textId="1C2D98B3" w:rsidR="003932F2" w:rsidRDefault="003932F2" w:rsidP="00F47F78">
      <w:pPr>
        <w:numPr>
          <w:ilvl w:val="0"/>
          <w:numId w:val="1"/>
        </w:numPr>
        <w:ind w:left="525" w:hanging="525"/>
        <w:rPr>
          <w:b/>
          <w:color w:val="000000"/>
          <w:sz w:val="32"/>
          <w:u w:val="single"/>
          <w:shd w:val="clear" w:color="auto" w:fill="FFFFFF"/>
        </w:rPr>
      </w:pPr>
      <w:proofErr w:type="spellStart"/>
      <w:r>
        <w:rPr>
          <w:b/>
          <w:color w:val="000000"/>
          <w:sz w:val="32"/>
          <w:u w:val="single"/>
          <w:shd w:val="clear" w:color="auto" w:fill="FFFFFF"/>
        </w:rPr>
        <w:t>And</w:t>
      </w:r>
      <w:proofErr w:type="spellEnd"/>
      <w:r>
        <w:rPr>
          <w:b/>
          <w:color w:val="000000"/>
          <w:sz w:val="32"/>
          <w:u w:val="single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2"/>
          <w:u w:val="single"/>
          <w:shd w:val="clear" w:color="auto" w:fill="FFFFFF"/>
        </w:rPr>
        <w:t>what</w:t>
      </w:r>
      <w:proofErr w:type="spellEnd"/>
      <w:r>
        <w:rPr>
          <w:b/>
          <w:color w:val="000000"/>
          <w:sz w:val="32"/>
          <w:u w:val="single"/>
          <w:shd w:val="clear" w:color="auto" w:fill="FFFFFF"/>
        </w:rPr>
        <w:t xml:space="preserve"> do I </w:t>
      </w:r>
      <w:proofErr w:type="spellStart"/>
      <w:r>
        <w:rPr>
          <w:b/>
          <w:color w:val="000000"/>
          <w:sz w:val="32"/>
          <w:u w:val="single"/>
          <w:shd w:val="clear" w:color="auto" w:fill="FFFFFF"/>
        </w:rPr>
        <w:t>know</w:t>
      </w:r>
      <w:proofErr w:type="spellEnd"/>
      <w:r>
        <w:rPr>
          <w:b/>
          <w:color w:val="000000"/>
          <w:sz w:val="32"/>
          <w:u w:val="single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2"/>
          <w:u w:val="single"/>
          <w:shd w:val="clear" w:color="auto" w:fill="FFFFFF"/>
        </w:rPr>
        <w:t>about</w:t>
      </w:r>
      <w:proofErr w:type="spellEnd"/>
      <w:r>
        <w:rPr>
          <w:b/>
          <w:color w:val="000000"/>
          <w:sz w:val="32"/>
          <w:u w:val="single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2"/>
          <w:u w:val="single"/>
          <w:shd w:val="clear" w:color="auto" w:fill="FFFFFF"/>
        </w:rPr>
        <w:t>now</w:t>
      </w:r>
      <w:proofErr w:type="spellEnd"/>
      <w:r>
        <w:rPr>
          <w:b/>
          <w:color w:val="000000"/>
          <w:sz w:val="32"/>
          <w:u w:val="single"/>
          <w:shd w:val="clear" w:color="auto" w:fill="FFFFFF"/>
        </w:rPr>
        <w:t xml:space="preserve"> …? (16.</w:t>
      </w:r>
      <w:r w:rsidR="00267833">
        <w:rPr>
          <w:b/>
          <w:color w:val="000000"/>
          <w:sz w:val="32"/>
          <w:u w:val="single"/>
          <w:shd w:val="clear" w:color="auto" w:fill="FFFFFF"/>
        </w:rPr>
        <w:t>15</w:t>
      </w:r>
      <w:r>
        <w:rPr>
          <w:b/>
          <w:color w:val="000000"/>
          <w:sz w:val="32"/>
          <w:u w:val="single"/>
          <w:shd w:val="clear" w:color="auto" w:fill="FFFFFF"/>
        </w:rPr>
        <w:t xml:space="preserve"> – 1</w:t>
      </w:r>
      <w:r w:rsidR="00267833">
        <w:rPr>
          <w:b/>
          <w:color w:val="000000"/>
          <w:sz w:val="32"/>
          <w:u w:val="single"/>
          <w:shd w:val="clear" w:color="auto" w:fill="FFFFFF"/>
        </w:rPr>
        <w:t>6</w:t>
      </w:r>
      <w:r w:rsidR="00960116">
        <w:rPr>
          <w:b/>
          <w:color w:val="000000"/>
          <w:sz w:val="32"/>
          <w:u w:val="single"/>
          <w:shd w:val="clear" w:color="auto" w:fill="FFFFFF"/>
        </w:rPr>
        <w:t>.</w:t>
      </w:r>
      <w:r w:rsidR="0025585D">
        <w:rPr>
          <w:b/>
          <w:color w:val="000000"/>
          <w:sz w:val="32"/>
          <w:u w:val="single"/>
          <w:shd w:val="clear" w:color="auto" w:fill="FFFFFF"/>
        </w:rPr>
        <w:t>45</w:t>
      </w:r>
      <w:r>
        <w:rPr>
          <w:b/>
          <w:color w:val="000000"/>
          <w:sz w:val="32"/>
          <w:u w:val="single"/>
          <w:shd w:val="clear" w:color="auto" w:fill="FFFFFF"/>
        </w:rPr>
        <w:t>)</w:t>
      </w:r>
    </w:p>
    <w:p w14:paraId="2904496E" w14:textId="77777777" w:rsidR="0032417D" w:rsidRPr="00E827A9" w:rsidRDefault="0032417D" w:rsidP="0032417D">
      <w:pPr>
        <w:rPr>
          <w:color w:val="000000"/>
          <w:sz w:val="28"/>
          <w:shd w:val="clear" w:color="auto" w:fill="FFFFFF"/>
        </w:rPr>
      </w:pPr>
    </w:p>
    <w:p w14:paraId="6BA75782" w14:textId="77777777" w:rsidR="0032417D" w:rsidRDefault="0032417D" w:rsidP="0032417D">
      <w:pPr>
        <w:pStyle w:val="berschrift7"/>
      </w:pPr>
    </w:p>
    <w:p w14:paraId="0DD50666" w14:textId="77777777" w:rsidR="0032417D" w:rsidRPr="008F207C" w:rsidRDefault="0032417D" w:rsidP="0032417D"/>
    <w:p w14:paraId="40632762" w14:textId="0A1B018D" w:rsidR="0032417D" w:rsidRDefault="0032417D" w:rsidP="00525CC9">
      <w:pPr>
        <w:pStyle w:val="berschrift7"/>
        <w:ind w:left="0"/>
      </w:pPr>
      <w:r>
        <w:t>Ende</w:t>
      </w:r>
    </w:p>
    <w:p w14:paraId="212B8A90" w14:textId="77777777" w:rsidR="00853FF1" w:rsidRDefault="00853FF1" w:rsidP="00853FF1"/>
    <w:p w14:paraId="1E6F8B49" w14:textId="77777777" w:rsidR="00853FF1" w:rsidRDefault="00853FF1" w:rsidP="00853FF1"/>
    <w:p w14:paraId="6911A39A" w14:textId="77777777" w:rsidR="00853FF1" w:rsidRPr="0019629B" w:rsidRDefault="00853FF1" w:rsidP="00853FF1">
      <w:pPr>
        <w:jc w:val="center"/>
        <w:rPr>
          <w:b/>
          <w:sz w:val="32"/>
          <w:szCs w:val="32"/>
        </w:rPr>
      </w:pPr>
    </w:p>
    <w:p w14:paraId="64BE272E" w14:textId="77777777" w:rsidR="00853FF1" w:rsidRDefault="00853FF1" w:rsidP="00525CC9">
      <w:pPr>
        <w:jc w:val="center"/>
        <w:rPr>
          <w:b/>
          <w:sz w:val="32"/>
          <w:szCs w:val="32"/>
          <w:u w:val="single"/>
        </w:rPr>
      </w:pPr>
      <w:r w:rsidRPr="0019629B">
        <w:rPr>
          <w:b/>
          <w:sz w:val="32"/>
          <w:szCs w:val="32"/>
          <w:u w:val="single"/>
        </w:rPr>
        <w:t>Referenten:</w:t>
      </w:r>
    </w:p>
    <w:p w14:paraId="6DF2008D" w14:textId="77777777" w:rsidR="00853FF1" w:rsidRPr="0019629B" w:rsidRDefault="00853FF1" w:rsidP="00853FF1">
      <w:pPr>
        <w:jc w:val="center"/>
        <w:rPr>
          <w:b/>
          <w:sz w:val="32"/>
          <w:szCs w:val="32"/>
          <w:u w:val="single"/>
        </w:rPr>
      </w:pPr>
    </w:p>
    <w:p w14:paraId="780C1030" w14:textId="77777777" w:rsidR="00853FF1" w:rsidRPr="00267833" w:rsidRDefault="00853FF1" w:rsidP="00853FF1">
      <w:pPr>
        <w:jc w:val="center"/>
        <w:rPr>
          <w:b/>
          <w:sz w:val="32"/>
          <w:szCs w:val="32"/>
        </w:rPr>
      </w:pPr>
      <w:proofErr w:type="spellStart"/>
      <w:r w:rsidRPr="00267833">
        <w:rPr>
          <w:b/>
          <w:sz w:val="32"/>
          <w:szCs w:val="32"/>
        </w:rPr>
        <w:t>Dr.med.univ</w:t>
      </w:r>
      <w:proofErr w:type="spellEnd"/>
      <w:r w:rsidRPr="00267833">
        <w:rPr>
          <w:b/>
          <w:sz w:val="32"/>
          <w:szCs w:val="32"/>
        </w:rPr>
        <w:t>. Thomas Gstrein – Facharzt für Unfallchirurgie</w:t>
      </w:r>
    </w:p>
    <w:p w14:paraId="36EABA83" w14:textId="16161623" w:rsidR="00003718" w:rsidRPr="00267833" w:rsidRDefault="00853FF1" w:rsidP="00F96244">
      <w:pPr>
        <w:jc w:val="center"/>
        <w:rPr>
          <w:b/>
          <w:sz w:val="32"/>
          <w:szCs w:val="32"/>
        </w:rPr>
      </w:pPr>
      <w:proofErr w:type="spellStart"/>
      <w:r w:rsidRPr="00267833">
        <w:rPr>
          <w:b/>
          <w:sz w:val="32"/>
          <w:szCs w:val="32"/>
        </w:rPr>
        <w:t>Dr.med.univ</w:t>
      </w:r>
      <w:proofErr w:type="spellEnd"/>
      <w:r w:rsidRPr="00267833">
        <w:rPr>
          <w:b/>
          <w:sz w:val="32"/>
          <w:szCs w:val="32"/>
        </w:rPr>
        <w:t>. Marko Konschake – Facharzt für Anatomie</w:t>
      </w:r>
    </w:p>
    <w:p w14:paraId="0F195BE6" w14:textId="77777777" w:rsidR="00267833" w:rsidRDefault="00267833" w:rsidP="00F96244">
      <w:pPr>
        <w:jc w:val="center"/>
        <w:rPr>
          <w:sz w:val="32"/>
          <w:szCs w:val="32"/>
        </w:rPr>
      </w:pPr>
    </w:p>
    <w:p w14:paraId="5AE72ED4" w14:textId="77777777" w:rsidR="00267833" w:rsidRDefault="00267833" w:rsidP="00F96244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07A85DB8" w14:textId="77777777" w:rsidR="00267833" w:rsidRDefault="00267833" w:rsidP="00F96244">
      <w:pPr>
        <w:jc w:val="center"/>
        <w:rPr>
          <w:sz w:val="32"/>
          <w:szCs w:val="32"/>
        </w:rPr>
      </w:pPr>
    </w:p>
    <w:p w14:paraId="79122E89" w14:textId="0981B20F" w:rsidR="00267833" w:rsidRDefault="00267833" w:rsidP="00F96244">
      <w:pPr>
        <w:jc w:val="center"/>
        <w:rPr>
          <w:b/>
          <w:sz w:val="32"/>
          <w:szCs w:val="32"/>
        </w:rPr>
      </w:pPr>
      <w:r w:rsidRPr="00267833">
        <w:rPr>
          <w:b/>
          <w:sz w:val="32"/>
          <w:szCs w:val="32"/>
        </w:rPr>
        <w:t>Wenn im Vorfeld Interesse für im Programm nicht vorh</w:t>
      </w:r>
      <w:r>
        <w:rPr>
          <w:b/>
          <w:sz w:val="32"/>
          <w:szCs w:val="32"/>
        </w:rPr>
        <w:t xml:space="preserve">andene spezielle Erkrankungen oder </w:t>
      </w:r>
      <w:r w:rsidRPr="00267833">
        <w:rPr>
          <w:b/>
          <w:sz w:val="32"/>
          <w:szCs w:val="32"/>
        </w:rPr>
        <w:t xml:space="preserve">Verletzungen besteht, können wir dies gern in den Kurs </w:t>
      </w:r>
      <w:r>
        <w:rPr>
          <w:b/>
          <w:sz w:val="32"/>
          <w:szCs w:val="32"/>
        </w:rPr>
        <w:t>mit</w:t>
      </w:r>
      <w:r w:rsidRPr="00267833">
        <w:rPr>
          <w:b/>
          <w:sz w:val="32"/>
          <w:szCs w:val="32"/>
        </w:rPr>
        <w:t>einfließen lassen, sofern wir es rechtzeitig mitgeteilt bekommen!</w:t>
      </w:r>
    </w:p>
    <w:p w14:paraId="4F98A577" w14:textId="7F9A01B8" w:rsidR="00267833" w:rsidRPr="00267833" w:rsidRDefault="00267833" w:rsidP="00F96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hyperlink r:id="rId6" w:history="1">
        <w:r w:rsidRPr="00B00A14">
          <w:rPr>
            <w:rStyle w:val="Hyperlink"/>
            <w:b/>
            <w:sz w:val="32"/>
            <w:szCs w:val="32"/>
          </w:rPr>
          <w:t>office@anatomie-workshops.com</w:t>
        </w:r>
      </w:hyperlink>
      <w:r>
        <w:rPr>
          <w:b/>
          <w:sz w:val="32"/>
          <w:szCs w:val="32"/>
        </w:rPr>
        <w:t xml:space="preserve">) </w:t>
      </w:r>
    </w:p>
    <w:sectPr w:rsidR="00267833" w:rsidRPr="00267833" w:rsidSect="0032417D">
      <w:pgSz w:w="11906" w:h="16838"/>
      <w:pgMar w:top="851" w:right="851" w:bottom="851" w:left="85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C8B"/>
    <w:multiLevelType w:val="singleLevel"/>
    <w:tmpl w:val="55143DC4"/>
    <w:lvl w:ilvl="0">
      <w:start w:val="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">
    <w:nsid w:val="51DE038B"/>
    <w:multiLevelType w:val="singleLevel"/>
    <w:tmpl w:val="0407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6996741C"/>
    <w:multiLevelType w:val="singleLevel"/>
    <w:tmpl w:val="0407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7D"/>
    <w:rsid w:val="00003718"/>
    <w:rsid w:val="0025585D"/>
    <w:rsid w:val="00267833"/>
    <w:rsid w:val="0032417D"/>
    <w:rsid w:val="003932F2"/>
    <w:rsid w:val="00525CC9"/>
    <w:rsid w:val="005E0FCF"/>
    <w:rsid w:val="007A77A6"/>
    <w:rsid w:val="00853FF1"/>
    <w:rsid w:val="00944781"/>
    <w:rsid w:val="00960116"/>
    <w:rsid w:val="00A56868"/>
    <w:rsid w:val="00CB5E7B"/>
    <w:rsid w:val="00D03D87"/>
    <w:rsid w:val="00DA6E2E"/>
    <w:rsid w:val="00EF5723"/>
    <w:rsid w:val="00F47F78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2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17D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32417D"/>
    <w:pPr>
      <w:keepNext/>
      <w:jc w:val="center"/>
      <w:outlineLvl w:val="0"/>
    </w:pPr>
    <w:rPr>
      <w:color w:val="000000"/>
      <w:sz w:val="40"/>
      <w:shd w:val="clear" w:color="auto" w:fill="FFFFFF"/>
    </w:rPr>
  </w:style>
  <w:style w:type="paragraph" w:styleId="berschrift2">
    <w:name w:val="heading 2"/>
    <w:basedOn w:val="Standard"/>
    <w:next w:val="Standard"/>
    <w:link w:val="berschrift2Zchn"/>
    <w:qFormat/>
    <w:rsid w:val="0032417D"/>
    <w:pPr>
      <w:keepNext/>
      <w:jc w:val="center"/>
      <w:outlineLvl w:val="1"/>
    </w:pPr>
    <w:rPr>
      <w:b/>
      <w:color w:val="000000"/>
      <w:sz w:val="36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qFormat/>
    <w:rsid w:val="0032417D"/>
    <w:pPr>
      <w:keepNext/>
      <w:ind w:left="885"/>
      <w:outlineLvl w:val="2"/>
    </w:pPr>
    <w:rPr>
      <w:i/>
      <w:color w:val="00FFFF"/>
      <w:sz w:val="28"/>
      <w:shd w:val="clear" w:color="auto" w:fill="FFFFFF"/>
    </w:rPr>
  </w:style>
  <w:style w:type="paragraph" w:styleId="berschrift4">
    <w:name w:val="heading 4"/>
    <w:basedOn w:val="Standard"/>
    <w:next w:val="Standard"/>
    <w:link w:val="berschrift4Zchn"/>
    <w:qFormat/>
    <w:rsid w:val="0032417D"/>
    <w:pPr>
      <w:keepNext/>
      <w:ind w:left="885"/>
      <w:outlineLvl w:val="3"/>
    </w:pPr>
    <w:rPr>
      <w:b/>
      <w:i/>
      <w:color w:val="0000FF"/>
      <w:sz w:val="28"/>
      <w:shd w:val="clear" w:color="auto" w:fill="FFFFFF"/>
    </w:rPr>
  </w:style>
  <w:style w:type="paragraph" w:styleId="berschrift6">
    <w:name w:val="heading 6"/>
    <w:basedOn w:val="Standard"/>
    <w:next w:val="Standard"/>
    <w:link w:val="berschrift6Zchn"/>
    <w:qFormat/>
    <w:rsid w:val="0032417D"/>
    <w:pPr>
      <w:keepNext/>
      <w:jc w:val="center"/>
      <w:outlineLvl w:val="5"/>
    </w:pPr>
    <w:rPr>
      <w:b/>
      <w:color w:val="000000"/>
      <w:sz w:val="36"/>
      <w:u w:val="single"/>
      <w:shd w:val="clear" w:color="auto" w:fill="FFFFFF"/>
    </w:rPr>
  </w:style>
  <w:style w:type="paragraph" w:styleId="berschrift7">
    <w:name w:val="heading 7"/>
    <w:basedOn w:val="Standard"/>
    <w:next w:val="Standard"/>
    <w:link w:val="berschrift7Zchn"/>
    <w:qFormat/>
    <w:rsid w:val="0032417D"/>
    <w:pPr>
      <w:keepNext/>
      <w:ind w:left="885"/>
      <w:jc w:val="center"/>
      <w:outlineLvl w:val="6"/>
    </w:pPr>
    <w:rPr>
      <w:b/>
      <w:sz w:val="52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2417D"/>
    <w:rPr>
      <w:rFonts w:ascii="Times New Roman" w:eastAsia="Times New Roman" w:hAnsi="Times New Roman" w:cs="Times New Roman"/>
      <w:color w:val="000000"/>
      <w:sz w:val="40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32417D"/>
    <w:rPr>
      <w:rFonts w:ascii="Times New Roman" w:eastAsia="Times New Roman" w:hAnsi="Times New Roman" w:cs="Times New Roman"/>
      <w:b/>
      <w:color w:val="000000"/>
      <w:sz w:val="36"/>
      <w:szCs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32417D"/>
    <w:rPr>
      <w:rFonts w:ascii="Times New Roman" w:eastAsia="Times New Roman" w:hAnsi="Times New Roman" w:cs="Times New Roman"/>
      <w:i/>
      <w:color w:val="00FFFF"/>
      <w:sz w:val="28"/>
      <w:szCs w:val="20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32417D"/>
    <w:rPr>
      <w:rFonts w:ascii="Times New Roman" w:eastAsia="Times New Roman" w:hAnsi="Times New Roman" w:cs="Times New Roman"/>
      <w:b/>
      <w:i/>
      <w:color w:val="0000FF"/>
      <w:sz w:val="28"/>
      <w:szCs w:val="20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32417D"/>
    <w:rPr>
      <w:rFonts w:ascii="Times New Roman" w:eastAsia="Times New Roman" w:hAnsi="Times New Roman" w:cs="Times New Roman"/>
      <w:b/>
      <w:color w:val="000000"/>
      <w:sz w:val="36"/>
      <w:szCs w:val="20"/>
      <w:u w:val="single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32417D"/>
    <w:rPr>
      <w:rFonts w:ascii="Times New Roman" w:eastAsia="Times New Roman" w:hAnsi="Times New Roman" w:cs="Times New Roman"/>
      <w:b/>
      <w:sz w:val="52"/>
      <w:szCs w:val="20"/>
      <w:lang w:eastAsia="de-AT"/>
    </w:rPr>
  </w:style>
  <w:style w:type="paragraph" w:styleId="Textkrper">
    <w:name w:val="Body Text"/>
    <w:basedOn w:val="Standard"/>
    <w:link w:val="TextkrperZchn"/>
    <w:semiHidden/>
    <w:rsid w:val="0032417D"/>
    <w:pPr>
      <w:jc w:val="center"/>
    </w:pPr>
    <w:rPr>
      <w:color w:val="000000"/>
      <w:sz w:val="32"/>
      <w:shd w:val="clear" w:color="auto" w:fill="FFFFFF"/>
    </w:rPr>
  </w:style>
  <w:style w:type="character" w:customStyle="1" w:styleId="TextkrperZchn">
    <w:name w:val="Textkörper Zchn"/>
    <w:basedOn w:val="Absatz-Standardschriftart"/>
    <w:link w:val="Textkrper"/>
    <w:semiHidden/>
    <w:rsid w:val="0032417D"/>
    <w:rPr>
      <w:rFonts w:ascii="Times New Roman" w:eastAsia="Times New Roman" w:hAnsi="Times New Roman" w:cs="Times New Roman"/>
      <w:color w:val="000000"/>
      <w:sz w:val="32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F47F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17D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32417D"/>
    <w:pPr>
      <w:keepNext/>
      <w:jc w:val="center"/>
      <w:outlineLvl w:val="0"/>
    </w:pPr>
    <w:rPr>
      <w:color w:val="000000"/>
      <w:sz w:val="40"/>
      <w:shd w:val="clear" w:color="auto" w:fill="FFFFFF"/>
    </w:rPr>
  </w:style>
  <w:style w:type="paragraph" w:styleId="berschrift2">
    <w:name w:val="heading 2"/>
    <w:basedOn w:val="Standard"/>
    <w:next w:val="Standard"/>
    <w:link w:val="berschrift2Zchn"/>
    <w:qFormat/>
    <w:rsid w:val="0032417D"/>
    <w:pPr>
      <w:keepNext/>
      <w:jc w:val="center"/>
      <w:outlineLvl w:val="1"/>
    </w:pPr>
    <w:rPr>
      <w:b/>
      <w:color w:val="000000"/>
      <w:sz w:val="36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qFormat/>
    <w:rsid w:val="0032417D"/>
    <w:pPr>
      <w:keepNext/>
      <w:ind w:left="885"/>
      <w:outlineLvl w:val="2"/>
    </w:pPr>
    <w:rPr>
      <w:i/>
      <w:color w:val="00FFFF"/>
      <w:sz w:val="28"/>
      <w:shd w:val="clear" w:color="auto" w:fill="FFFFFF"/>
    </w:rPr>
  </w:style>
  <w:style w:type="paragraph" w:styleId="berschrift4">
    <w:name w:val="heading 4"/>
    <w:basedOn w:val="Standard"/>
    <w:next w:val="Standard"/>
    <w:link w:val="berschrift4Zchn"/>
    <w:qFormat/>
    <w:rsid w:val="0032417D"/>
    <w:pPr>
      <w:keepNext/>
      <w:ind w:left="885"/>
      <w:outlineLvl w:val="3"/>
    </w:pPr>
    <w:rPr>
      <w:b/>
      <w:i/>
      <w:color w:val="0000FF"/>
      <w:sz w:val="28"/>
      <w:shd w:val="clear" w:color="auto" w:fill="FFFFFF"/>
    </w:rPr>
  </w:style>
  <w:style w:type="paragraph" w:styleId="berschrift6">
    <w:name w:val="heading 6"/>
    <w:basedOn w:val="Standard"/>
    <w:next w:val="Standard"/>
    <w:link w:val="berschrift6Zchn"/>
    <w:qFormat/>
    <w:rsid w:val="0032417D"/>
    <w:pPr>
      <w:keepNext/>
      <w:jc w:val="center"/>
      <w:outlineLvl w:val="5"/>
    </w:pPr>
    <w:rPr>
      <w:b/>
      <w:color w:val="000000"/>
      <w:sz w:val="36"/>
      <w:u w:val="single"/>
      <w:shd w:val="clear" w:color="auto" w:fill="FFFFFF"/>
    </w:rPr>
  </w:style>
  <w:style w:type="paragraph" w:styleId="berschrift7">
    <w:name w:val="heading 7"/>
    <w:basedOn w:val="Standard"/>
    <w:next w:val="Standard"/>
    <w:link w:val="berschrift7Zchn"/>
    <w:qFormat/>
    <w:rsid w:val="0032417D"/>
    <w:pPr>
      <w:keepNext/>
      <w:ind w:left="885"/>
      <w:jc w:val="center"/>
      <w:outlineLvl w:val="6"/>
    </w:pPr>
    <w:rPr>
      <w:b/>
      <w:sz w:val="52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2417D"/>
    <w:rPr>
      <w:rFonts w:ascii="Times New Roman" w:eastAsia="Times New Roman" w:hAnsi="Times New Roman" w:cs="Times New Roman"/>
      <w:color w:val="000000"/>
      <w:sz w:val="40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32417D"/>
    <w:rPr>
      <w:rFonts w:ascii="Times New Roman" w:eastAsia="Times New Roman" w:hAnsi="Times New Roman" w:cs="Times New Roman"/>
      <w:b/>
      <w:color w:val="000000"/>
      <w:sz w:val="36"/>
      <w:szCs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32417D"/>
    <w:rPr>
      <w:rFonts w:ascii="Times New Roman" w:eastAsia="Times New Roman" w:hAnsi="Times New Roman" w:cs="Times New Roman"/>
      <w:i/>
      <w:color w:val="00FFFF"/>
      <w:sz w:val="28"/>
      <w:szCs w:val="20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32417D"/>
    <w:rPr>
      <w:rFonts w:ascii="Times New Roman" w:eastAsia="Times New Roman" w:hAnsi="Times New Roman" w:cs="Times New Roman"/>
      <w:b/>
      <w:i/>
      <w:color w:val="0000FF"/>
      <w:sz w:val="28"/>
      <w:szCs w:val="20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32417D"/>
    <w:rPr>
      <w:rFonts w:ascii="Times New Roman" w:eastAsia="Times New Roman" w:hAnsi="Times New Roman" w:cs="Times New Roman"/>
      <w:b/>
      <w:color w:val="000000"/>
      <w:sz w:val="36"/>
      <w:szCs w:val="20"/>
      <w:u w:val="single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32417D"/>
    <w:rPr>
      <w:rFonts w:ascii="Times New Roman" w:eastAsia="Times New Roman" w:hAnsi="Times New Roman" w:cs="Times New Roman"/>
      <w:b/>
      <w:sz w:val="52"/>
      <w:szCs w:val="20"/>
      <w:lang w:eastAsia="de-AT"/>
    </w:rPr>
  </w:style>
  <w:style w:type="paragraph" w:styleId="Textkrper">
    <w:name w:val="Body Text"/>
    <w:basedOn w:val="Standard"/>
    <w:link w:val="TextkrperZchn"/>
    <w:semiHidden/>
    <w:rsid w:val="0032417D"/>
    <w:pPr>
      <w:jc w:val="center"/>
    </w:pPr>
    <w:rPr>
      <w:color w:val="000000"/>
      <w:sz w:val="32"/>
      <w:shd w:val="clear" w:color="auto" w:fill="FFFFFF"/>
    </w:rPr>
  </w:style>
  <w:style w:type="character" w:customStyle="1" w:styleId="TextkrperZchn">
    <w:name w:val="Textkörper Zchn"/>
    <w:basedOn w:val="Absatz-Standardschriftart"/>
    <w:link w:val="Textkrper"/>
    <w:semiHidden/>
    <w:rsid w:val="0032417D"/>
    <w:rPr>
      <w:rFonts w:ascii="Times New Roman" w:eastAsia="Times New Roman" w:hAnsi="Times New Roman" w:cs="Times New Roman"/>
      <w:color w:val="000000"/>
      <w:sz w:val="32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F47F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natomie-worksho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Konschake</dc:creator>
  <cp:lastModifiedBy>hit</cp:lastModifiedBy>
  <cp:revision>4</cp:revision>
  <dcterms:created xsi:type="dcterms:W3CDTF">2015-01-11T14:24:00Z</dcterms:created>
  <dcterms:modified xsi:type="dcterms:W3CDTF">2015-01-12T20:22:00Z</dcterms:modified>
</cp:coreProperties>
</file>